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B" w:rsidRDefault="00EA2B46" w:rsidP="005029DC">
      <w:pPr>
        <w:widowControl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Диэлектрическая</w:t>
      </w:r>
      <w:r w:rsidR="0056188B" w:rsidRPr="0056188B">
        <w:rPr>
          <w:rFonts w:cs="Calibri"/>
          <w:b/>
          <w:szCs w:val="28"/>
        </w:rPr>
        <w:t xml:space="preserve"> спектроскопия </w:t>
      </w:r>
      <w:r w:rsidR="0036492C">
        <w:rPr>
          <w:rFonts w:cs="Calibri"/>
          <w:b/>
          <w:szCs w:val="28"/>
        </w:rPr>
        <w:t xml:space="preserve">керамик </w:t>
      </w:r>
      <w:r w:rsidR="0056188B" w:rsidRPr="0056188B">
        <w:rPr>
          <w:rFonts w:cs="Calibri"/>
          <w:b/>
          <w:szCs w:val="28"/>
        </w:rPr>
        <w:t xml:space="preserve">твёрдых растворов на основе </w:t>
      </w:r>
      <w:r>
        <w:rPr>
          <w:rFonts w:cs="Calibri"/>
          <w:b/>
          <w:szCs w:val="28"/>
        </w:rPr>
        <w:t xml:space="preserve">модифицированного </w:t>
      </w:r>
      <w:r w:rsidR="0056188B" w:rsidRPr="0056188B">
        <w:rPr>
          <w:rFonts w:cs="Calibri"/>
          <w:b/>
          <w:szCs w:val="28"/>
        </w:rPr>
        <w:t>титаната свинца</w:t>
      </w:r>
    </w:p>
    <w:p w:rsidR="0056188B" w:rsidRPr="00262A5B" w:rsidRDefault="0056188B" w:rsidP="005029DC">
      <w:pPr>
        <w:widowControl w:val="0"/>
        <w:jc w:val="center"/>
        <w:rPr>
          <w:rFonts w:cs="Calibri"/>
          <w:b/>
          <w:szCs w:val="28"/>
        </w:rPr>
      </w:pPr>
    </w:p>
    <w:p w:rsidR="008B2BD1" w:rsidRDefault="003D7AA1" w:rsidP="005029DC">
      <w:pPr>
        <w:widowControl w:val="0"/>
        <w:jc w:val="center"/>
        <w:rPr>
          <w:rFonts w:cs="Calibri"/>
          <w:i/>
          <w:szCs w:val="28"/>
        </w:rPr>
      </w:pPr>
      <w:r w:rsidRPr="005A12E9">
        <w:rPr>
          <w:rFonts w:cs="Calibri"/>
          <w:i/>
          <w:szCs w:val="28"/>
        </w:rPr>
        <w:t>И.Н. Андрюшина,</w:t>
      </w:r>
      <w:r w:rsidRPr="003D7AA1">
        <w:rPr>
          <w:rFonts w:cs="Calibri"/>
          <w:i/>
          <w:szCs w:val="28"/>
        </w:rPr>
        <w:t xml:space="preserve"> </w:t>
      </w:r>
      <w:r w:rsidR="00255DC6">
        <w:rPr>
          <w:rFonts w:cs="Calibri"/>
          <w:i/>
          <w:szCs w:val="28"/>
        </w:rPr>
        <w:t xml:space="preserve">Л.А. Резниченко </w:t>
      </w:r>
      <w:r w:rsidR="006C2BE5">
        <w:rPr>
          <w:rFonts w:cs="Calibri"/>
          <w:i/>
          <w:szCs w:val="28"/>
        </w:rPr>
        <w:t>А.В. Павленко,</w:t>
      </w:r>
      <w:r w:rsidR="006C2BE5" w:rsidRPr="00B55BE7">
        <w:rPr>
          <w:rFonts w:cs="Calibri"/>
          <w:i/>
          <w:szCs w:val="28"/>
        </w:rPr>
        <w:t xml:space="preserve"> </w:t>
      </w:r>
      <w:r w:rsidR="00255DC6">
        <w:rPr>
          <w:rFonts w:cs="Calibri"/>
          <w:i/>
          <w:szCs w:val="28"/>
        </w:rPr>
        <w:t xml:space="preserve">Л.А. Шилкина, </w:t>
      </w:r>
    </w:p>
    <w:p w:rsidR="005A12E9" w:rsidRPr="005A12E9" w:rsidRDefault="003D7AA1" w:rsidP="005029DC">
      <w:pPr>
        <w:widowControl w:val="0"/>
        <w:jc w:val="center"/>
        <w:rPr>
          <w:rFonts w:cs="Calibri"/>
          <w:i/>
          <w:szCs w:val="28"/>
        </w:rPr>
      </w:pPr>
      <w:r w:rsidRPr="005A12E9">
        <w:rPr>
          <w:rFonts w:cs="Calibri"/>
          <w:i/>
          <w:szCs w:val="28"/>
        </w:rPr>
        <w:t>К.П. Андрюши</w:t>
      </w:r>
      <w:r>
        <w:rPr>
          <w:rFonts w:cs="Calibri"/>
          <w:i/>
          <w:szCs w:val="28"/>
        </w:rPr>
        <w:t xml:space="preserve">н, </w:t>
      </w:r>
      <w:r w:rsidR="00255DC6">
        <w:rPr>
          <w:rFonts w:cs="Calibri"/>
          <w:i/>
          <w:szCs w:val="28"/>
        </w:rPr>
        <w:t>О.Н. Разумовская</w:t>
      </w:r>
    </w:p>
    <w:p w:rsidR="00262A5B" w:rsidRPr="00357840" w:rsidRDefault="00262A5B" w:rsidP="005029DC">
      <w:pPr>
        <w:widowControl w:val="0"/>
        <w:jc w:val="center"/>
        <w:rPr>
          <w:rFonts w:cs="Calibri"/>
          <w:i/>
          <w:sz w:val="24"/>
        </w:rPr>
      </w:pPr>
      <w:r w:rsidRPr="00357840">
        <w:rPr>
          <w:rFonts w:cs="Calibri"/>
          <w:i/>
          <w:sz w:val="24"/>
        </w:rPr>
        <w:t>Южный федеральный университет, Ростов - на – Дону</w:t>
      </w:r>
    </w:p>
    <w:p w:rsidR="00DA6301" w:rsidRPr="00357840" w:rsidRDefault="00262A5B" w:rsidP="00357840">
      <w:pPr>
        <w:widowControl w:val="0"/>
        <w:spacing w:line="240" w:lineRule="auto"/>
        <w:rPr>
          <w:rFonts w:cs="Calibri"/>
          <w:sz w:val="24"/>
        </w:rPr>
      </w:pPr>
      <w:r w:rsidRPr="00262A5B">
        <w:rPr>
          <w:rFonts w:cs="Calibri"/>
          <w:b/>
          <w:sz w:val="24"/>
        </w:rPr>
        <w:t>Аннотация:</w:t>
      </w:r>
      <w:r w:rsidRPr="00262A5B">
        <w:rPr>
          <w:rFonts w:cs="Calibri"/>
          <w:sz w:val="24"/>
        </w:rPr>
        <w:t xml:space="preserve"> </w:t>
      </w:r>
      <w:r w:rsidR="00DA6301" w:rsidRPr="00DA6301">
        <w:rPr>
          <w:rFonts w:cs="Calibri"/>
          <w:sz w:val="24"/>
          <w:szCs w:val="22"/>
        </w:rPr>
        <w:t xml:space="preserve">В работе </w:t>
      </w:r>
      <w:r w:rsidR="007E1CD5">
        <w:rPr>
          <w:rFonts w:cs="Calibri"/>
          <w:sz w:val="24"/>
          <w:szCs w:val="22"/>
        </w:rPr>
        <w:t>прослежено</w:t>
      </w:r>
      <w:r w:rsidR="00DA6301" w:rsidRPr="00DA6301">
        <w:rPr>
          <w:rFonts w:cs="Calibri"/>
          <w:sz w:val="24"/>
          <w:szCs w:val="22"/>
        </w:rPr>
        <w:t xml:space="preserve"> влияние изменения содержания щелочноземельных элементов на диэлектрические </w:t>
      </w:r>
      <w:r w:rsidR="007E1CD5">
        <w:rPr>
          <w:rFonts w:cs="Calibri"/>
          <w:sz w:val="24"/>
          <w:szCs w:val="22"/>
        </w:rPr>
        <w:t>спектры</w:t>
      </w:r>
      <w:r w:rsidR="00DA6301" w:rsidRPr="00DA6301">
        <w:rPr>
          <w:rFonts w:cs="Calibri"/>
          <w:sz w:val="24"/>
          <w:szCs w:val="22"/>
        </w:rPr>
        <w:t xml:space="preserve"> твёрдых растворов на основе титаната свинца. </w:t>
      </w:r>
      <w:r w:rsidR="008B2BD1">
        <w:rPr>
          <w:rFonts w:cs="Calibri"/>
          <w:sz w:val="24"/>
          <w:szCs w:val="22"/>
        </w:rPr>
        <w:t>Выделены</w:t>
      </w:r>
      <w:r w:rsidR="00DA6301" w:rsidRPr="00DA6301">
        <w:rPr>
          <w:rFonts w:cs="Calibri"/>
          <w:sz w:val="24"/>
          <w:szCs w:val="22"/>
        </w:rPr>
        <w:t xml:space="preserve"> </w:t>
      </w:r>
      <w:r w:rsidR="007E1CD5" w:rsidRPr="007E1CD5">
        <w:rPr>
          <w:rFonts w:cs="Calibri"/>
          <w:sz w:val="24"/>
          <w:szCs w:val="22"/>
        </w:rPr>
        <w:t>две концентрационные области с резко отличающимся характером проявления дисперсионных явлений</w:t>
      </w:r>
      <w:r w:rsidR="00DA6301" w:rsidRPr="00DA6301">
        <w:rPr>
          <w:rFonts w:cs="Calibri"/>
          <w:sz w:val="24"/>
          <w:szCs w:val="22"/>
        </w:rPr>
        <w:t xml:space="preserve">. Установлено, что по мере обогащения композиций вводимыми модификаторами происходит стабилизация их структуры с постепенным снижением температуры фазового перехода. </w:t>
      </w:r>
    </w:p>
    <w:p w:rsidR="00262A5B" w:rsidRDefault="00262A5B" w:rsidP="005029DC">
      <w:pPr>
        <w:widowControl w:val="0"/>
        <w:spacing w:line="240" w:lineRule="auto"/>
        <w:rPr>
          <w:rFonts w:cs="Calibri"/>
          <w:sz w:val="24"/>
        </w:rPr>
      </w:pPr>
      <w:r w:rsidRPr="00262A5B">
        <w:rPr>
          <w:rFonts w:cs="Calibri"/>
          <w:b/>
          <w:sz w:val="24"/>
        </w:rPr>
        <w:t xml:space="preserve">Ключевые слова: </w:t>
      </w:r>
      <w:r w:rsidRPr="00262A5B">
        <w:rPr>
          <w:rFonts w:cs="Calibri"/>
          <w:sz w:val="24"/>
        </w:rPr>
        <w:t xml:space="preserve">сегнетопьезокерамика, </w:t>
      </w:r>
      <w:r w:rsidR="00742162">
        <w:rPr>
          <w:rFonts w:cs="Calibri"/>
          <w:sz w:val="24"/>
        </w:rPr>
        <w:t xml:space="preserve">титанат свинца, </w:t>
      </w:r>
      <w:r w:rsidR="00B55BE7">
        <w:rPr>
          <w:rFonts w:cs="Calibri"/>
          <w:sz w:val="24"/>
        </w:rPr>
        <w:t xml:space="preserve">щелочноземельные элементы, модификаторы, </w:t>
      </w:r>
      <w:r w:rsidRPr="00262A5B">
        <w:rPr>
          <w:rFonts w:cs="Calibri"/>
          <w:sz w:val="24"/>
        </w:rPr>
        <w:t xml:space="preserve">твердофазный синтез, </w:t>
      </w:r>
      <w:r w:rsidR="00856E96" w:rsidRPr="00856E96">
        <w:rPr>
          <w:rFonts w:cs="Calibri"/>
          <w:sz w:val="24"/>
        </w:rPr>
        <w:t>диэлектрические спектры</w:t>
      </w:r>
      <w:r w:rsidR="00856E96">
        <w:rPr>
          <w:rFonts w:cs="Calibri"/>
          <w:sz w:val="24"/>
        </w:rPr>
        <w:t>.</w:t>
      </w:r>
    </w:p>
    <w:p w:rsidR="00357840" w:rsidRPr="00262A5B" w:rsidRDefault="00357840" w:rsidP="005029DC">
      <w:pPr>
        <w:widowControl w:val="0"/>
        <w:spacing w:line="240" w:lineRule="auto"/>
        <w:rPr>
          <w:rFonts w:cs="Calibri"/>
          <w:sz w:val="24"/>
        </w:rPr>
      </w:pPr>
    </w:p>
    <w:p w:rsidR="008B32F1" w:rsidRPr="008B32F1" w:rsidRDefault="008B32F1" w:rsidP="005029DC">
      <w:pPr>
        <w:widowControl w:val="0"/>
        <w:ind w:firstLine="567"/>
        <w:rPr>
          <w:rFonts w:cs="Calibri"/>
          <w:szCs w:val="28"/>
        </w:rPr>
      </w:pPr>
      <w:r w:rsidRPr="008B32F1">
        <w:rPr>
          <w:rFonts w:cs="Calibri"/>
          <w:b/>
          <w:szCs w:val="28"/>
        </w:rPr>
        <w:t>Введение</w:t>
      </w:r>
    </w:p>
    <w:p w:rsidR="006A4EB3" w:rsidRPr="002B489D" w:rsidRDefault="00173220" w:rsidP="005029DC">
      <w:pPr>
        <w:widowControl w:val="0"/>
        <w:ind w:firstLine="709"/>
        <w:rPr>
          <w:rFonts w:cs="Calibri"/>
          <w:szCs w:val="28"/>
        </w:rPr>
      </w:pPr>
      <w:r>
        <w:rPr>
          <w:rFonts w:cs="Calibri"/>
          <w:szCs w:val="28"/>
        </w:rPr>
        <w:t>Сегнетопьезоэлектрические материалы,</w:t>
      </w:r>
      <w:r w:rsidR="00255DC6">
        <w:rPr>
          <w:rFonts w:cs="Calibri"/>
          <w:szCs w:val="28"/>
        </w:rPr>
        <w:t xml:space="preserve"> СПМ,</w:t>
      </w:r>
      <w:r>
        <w:rPr>
          <w:rFonts w:cs="Calibri"/>
          <w:szCs w:val="28"/>
        </w:rPr>
        <w:t xml:space="preserve"> обладающие высокой анизотропией пьезо</w:t>
      </w:r>
      <w:r w:rsidR="007C2760">
        <w:rPr>
          <w:rFonts w:cs="Calibri"/>
          <w:szCs w:val="28"/>
        </w:rPr>
        <w:t>свойств</w:t>
      </w:r>
      <w:r>
        <w:rPr>
          <w:rFonts w:cs="Calibri"/>
          <w:szCs w:val="28"/>
        </w:rPr>
        <w:t xml:space="preserve">, </w:t>
      </w:r>
      <w:r w:rsidR="000B7F89">
        <w:rPr>
          <w:rFonts w:cs="Calibri"/>
          <w:szCs w:val="28"/>
          <w:lang w:val="en-US"/>
        </w:rPr>
        <w:t>K</w:t>
      </w:r>
      <w:r w:rsidR="000B7F89" w:rsidRPr="000B7F89">
        <w:rPr>
          <w:rFonts w:cs="Calibri"/>
          <w:szCs w:val="28"/>
          <w:vertAlign w:val="subscript"/>
          <w:lang w:val="en-US"/>
        </w:rPr>
        <w:t>t</w:t>
      </w:r>
      <w:r w:rsidR="000B7F89" w:rsidRPr="000B7F89">
        <w:rPr>
          <w:rFonts w:cs="Calibri"/>
          <w:szCs w:val="28"/>
        </w:rPr>
        <w:t>/</w:t>
      </w:r>
      <w:r w:rsidR="000B7F89">
        <w:rPr>
          <w:rFonts w:cs="Calibri"/>
          <w:szCs w:val="28"/>
          <w:lang w:val="en-US"/>
        </w:rPr>
        <w:t>K</w:t>
      </w:r>
      <w:r w:rsidR="000B7F89" w:rsidRPr="000B7F89">
        <w:rPr>
          <w:rFonts w:cs="Calibri"/>
          <w:szCs w:val="28"/>
          <w:vertAlign w:val="subscript"/>
          <w:lang w:val="en-US"/>
        </w:rPr>
        <w:t>p</w:t>
      </w:r>
      <w:r w:rsidR="000B7F89" w:rsidRPr="000B7F89">
        <w:rPr>
          <w:rFonts w:cs="Calibri"/>
          <w:szCs w:val="28"/>
        </w:rPr>
        <w:t xml:space="preserve"> </w:t>
      </w:r>
      <w:r w:rsidR="000B7F89">
        <w:rPr>
          <w:rFonts w:cs="Calibri"/>
          <w:szCs w:val="28"/>
        </w:rPr>
        <w:t>более 5, (</w:t>
      </w:r>
      <w:r w:rsidR="001632A9" w:rsidRPr="000B7F89">
        <w:rPr>
          <w:rFonts w:cs="Calibri"/>
          <w:szCs w:val="28"/>
          <w:lang w:val="en-US"/>
        </w:rPr>
        <w:t>K</w:t>
      </w:r>
      <w:r w:rsidR="001632A9" w:rsidRPr="000B7F89">
        <w:rPr>
          <w:rFonts w:cs="Calibri"/>
          <w:szCs w:val="28"/>
          <w:vertAlign w:val="subscript"/>
          <w:lang w:val="en-US"/>
        </w:rPr>
        <w:t>p</w:t>
      </w:r>
      <w:r w:rsidR="001632A9">
        <w:rPr>
          <w:rFonts w:cs="Calibri"/>
          <w:szCs w:val="28"/>
        </w:rPr>
        <w:t xml:space="preserve">, </w:t>
      </w:r>
      <w:r w:rsidR="000B7F89" w:rsidRPr="000B7F89">
        <w:rPr>
          <w:rFonts w:cs="Calibri"/>
          <w:szCs w:val="28"/>
          <w:lang w:val="en-US"/>
        </w:rPr>
        <w:t>K</w:t>
      </w:r>
      <w:r w:rsidR="000B7F89" w:rsidRPr="000B7F89">
        <w:rPr>
          <w:rFonts w:cs="Calibri"/>
          <w:szCs w:val="28"/>
          <w:vertAlign w:val="subscript"/>
          <w:lang w:val="en-US"/>
        </w:rPr>
        <w:t>t</w:t>
      </w:r>
      <w:r w:rsidR="00D51EE5">
        <w:rPr>
          <w:rFonts w:cs="Calibri"/>
          <w:szCs w:val="28"/>
        </w:rPr>
        <w:t xml:space="preserve"> - </w:t>
      </w:r>
      <w:r w:rsidR="001632A9" w:rsidRPr="001632A9">
        <w:rPr>
          <w:rFonts w:cs="Calibri"/>
          <w:szCs w:val="28"/>
        </w:rPr>
        <w:t xml:space="preserve">коэффициенты электромеханической связи </w:t>
      </w:r>
      <w:r w:rsidR="001632A9">
        <w:rPr>
          <w:rFonts w:cs="Calibri"/>
          <w:szCs w:val="28"/>
        </w:rPr>
        <w:t xml:space="preserve">радиальной </w:t>
      </w:r>
      <w:r w:rsidR="001632A9" w:rsidRPr="001632A9">
        <w:rPr>
          <w:rFonts w:cs="Calibri"/>
          <w:szCs w:val="28"/>
        </w:rPr>
        <w:t xml:space="preserve">и </w:t>
      </w:r>
      <w:r w:rsidR="008B2BD1">
        <w:rPr>
          <w:rFonts w:cs="Calibri"/>
          <w:szCs w:val="28"/>
        </w:rPr>
        <w:t>толщиной,</w:t>
      </w:r>
      <w:r w:rsidR="001632A9" w:rsidRPr="001632A9">
        <w:rPr>
          <w:rFonts w:cs="Calibri"/>
          <w:szCs w:val="28"/>
        </w:rPr>
        <w:t xml:space="preserve"> </w:t>
      </w:r>
      <w:r w:rsidR="00255DC6">
        <w:rPr>
          <w:rFonts w:cs="Calibri"/>
          <w:szCs w:val="28"/>
        </w:rPr>
        <w:t xml:space="preserve">соответственно, </w:t>
      </w:r>
      <w:r w:rsidR="001632A9">
        <w:rPr>
          <w:rFonts w:cs="Calibri"/>
          <w:szCs w:val="28"/>
        </w:rPr>
        <w:t>мод колебаний</w:t>
      </w:r>
      <w:r w:rsidR="000B7F89">
        <w:rPr>
          <w:rFonts w:cs="Calibri"/>
          <w:szCs w:val="28"/>
        </w:rPr>
        <w:t xml:space="preserve">) </w:t>
      </w:r>
      <w:r>
        <w:rPr>
          <w:rFonts w:cs="Calibri"/>
          <w:szCs w:val="28"/>
        </w:rPr>
        <w:t xml:space="preserve">представляют большой интерес для </w:t>
      </w:r>
      <w:r w:rsidR="00184A8E">
        <w:rPr>
          <w:rFonts w:cs="Calibri"/>
          <w:szCs w:val="28"/>
        </w:rPr>
        <w:t xml:space="preserve">применений в </w:t>
      </w:r>
      <w:r>
        <w:rPr>
          <w:rFonts w:cs="Calibri"/>
          <w:szCs w:val="28"/>
        </w:rPr>
        <w:t>различных област</w:t>
      </w:r>
      <w:r w:rsidR="00184A8E">
        <w:rPr>
          <w:rFonts w:cs="Calibri"/>
          <w:szCs w:val="28"/>
        </w:rPr>
        <w:t>ях</w:t>
      </w:r>
      <w:r>
        <w:rPr>
          <w:rFonts w:cs="Calibri"/>
          <w:szCs w:val="28"/>
        </w:rPr>
        <w:t xml:space="preserve"> современной техники</w:t>
      </w:r>
      <w:r w:rsidR="009D5E50">
        <w:rPr>
          <w:rFonts w:cs="Calibri"/>
          <w:szCs w:val="28"/>
        </w:rPr>
        <w:t xml:space="preserve"> </w:t>
      </w:r>
      <w:r w:rsidR="00742162">
        <w:rPr>
          <w:rFonts w:cs="Calibri"/>
          <w:szCs w:val="28"/>
        </w:rPr>
        <w:t>(</w:t>
      </w:r>
      <w:r w:rsidR="00742162" w:rsidRPr="00742162">
        <w:rPr>
          <w:rFonts w:cs="Calibri"/>
          <w:szCs w:val="28"/>
        </w:rPr>
        <w:t>ультразвуков</w:t>
      </w:r>
      <w:r w:rsidR="000B7F89">
        <w:rPr>
          <w:rFonts w:cs="Calibri"/>
          <w:szCs w:val="28"/>
        </w:rPr>
        <w:t>ая</w:t>
      </w:r>
      <w:r w:rsidR="00742162" w:rsidRPr="00742162">
        <w:rPr>
          <w:rFonts w:cs="Calibri"/>
          <w:szCs w:val="28"/>
        </w:rPr>
        <w:t xml:space="preserve"> дефектоскопи</w:t>
      </w:r>
      <w:r w:rsidR="000B7F89">
        <w:rPr>
          <w:rFonts w:cs="Calibri"/>
          <w:szCs w:val="28"/>
        </w:rPr>
        <w:t>я</w:t>
      </w:r>
      <w:r w:rsidR="00742162" w:rsidRPr="00742162">
        <w:rPr>
          <w:rFonts w:cs="Calibri"/>
          <w:szCs w:val="28"/>
        </w:rPr>
        <w:t>, толщинометри</w:t>
      </w:r>
      <w:r w:rsidR="000B7F89">
        <w:rPr>
          <w:rFonts w:cs="Calibri"/>
          <w:szCs w:val="28"/>
        </w:rPr>
        <w:t>я</w:t>
      </w:r>
      <w:r w:rsidR="00C916A4">
        <w:rPr>
          <w:rFonts w:cs="Calibri"/>
          <w:szCs w:val="28"/>
        </w:rPr>
        <w:t xml:space="preserve">, </w:t>
      </w:r>
      <w:r w:rsidR="00D51EE5" w:rsidRPr="00742162">
        <w:rPr>
          <w:rFonts w:cs="Calibri"/>
          <w:szCs w:val="28"/>
        </w:rPr>
        <w:t>акселерометри</w:t>
      </w:r>
      <w:r w:rsidR="00D51EE5">
        <w:rPr>
          <w:rFonts w:cs="Calibri"/>
          <w:szCs w:val="28"/>
        </w:rPr>
        <w:t xml:space="preserve">я, </w:t>
      </w:r>
      <w:r w:rsidR="00C916A4">
        <w:rPr>
          <w:rFonts w:cs="Calibri"/>
          <w:szCs w:val="28"/>
        </w:rPr>
        <w:t>медицинск</w:t>
      </w:r>
      <w:r w:rsidR="000B7F89">
        <w:rPr>
          <w:rFonts w:cs="Calibri"/>
          <w:szCs w:val="28"/>
        </w:rPr>
        <w:t>ая</w:t>
      </w:r>
      <w:r w:rsidR="00C916A4">
        <w:rPr>
          <w:rFonts w:cs="Calibri"/>
          <w:szCs w:val="28"/>
        </w:rPr>
        <w:t xml:space="preserve"> диагностик</w:t>
      </w:r>
      <w:r w:rsidR="000B7F89">
        <w:rPr>
          <w:rFonts w:cs="Calibri"/>
          <w:szCs w:val="28"/>
        </w:rPr>
        <w:t>а</w:t>
      </w:r>
      <w:r w:rsidR="00742162" w:rsidRPr="00742162">
        <w:rPr>
          <w:rFonts w:cs="Calibri"/>
          <w:szCs w:val="28"/>
        </w:rPr>
        <w:t xml:space="preserve"> </w:t>
      </w:r>
      <w:r w:rsidR="00C916A4">
        <w:rPr>
          <w:rFonts w:cs="Calibri"/>
          <w:szCs w:val="28"/>
        </w:rPr>
        <w:t xml:space="preserve">и </w:t>
      </w:r>
      <w:r w:rsidR="000B7F89">
        <w:rPr>
          <w:rFonts w:cs="Calibri"/>
          <w:szCs w:val="28"/>
        </w:rPr>
        <w:t>пр.</w:t>
      </w:r>
      <w:r w:rsidR="00742162">
        <w:rPr>
          <w:rFonts w:cs="Calibri"/>
          <w:szCs w:val="28"/>
        </w:rPr>
        <w:t xml:space="preserve">) </w:t>
      </w:r>
      <w:r w:rsidR="009D5E50" w:rsidRPr="009D5E50">
        <w:rPr>
          <w:rFonts w:cs="Calibri"/>
          <w:szCs w:val="28"/>
        </w:rPr>
        <w:t>[1]</w:t>
      </w:r>
      <w:r>
        <w:rPr>
          <w:rFonts w:cs="Calibri"/>
          <w:szCs w:val="28"/>
        </w:rPr>
        <w:t xml:space="preserve">. </w:t>
      </w:r>
      <w:r w:rsidR="007C2760">
        <w:rPr>
          <w:rFonts w:cs="Calibri"/>
          <w:szCs w:val="28"/>
        </w:rPr>
        <w:t>Основой таких материалов</w:t>
      </w:r>
      <w:r w:rsidR="00D51EE5">
        <w:rPr>
          <w:rFonts w:cs="Calibri"/>
          <w:szCs w:val="28"/>
        </w:rPr>
        <w:t>,</w:t>
      </w:r>
      <w:r w:rsidR="007C2760">
        <w:rPr>
          <w:rFonts w:cs="Calibri"/>
          <w:szCs w:val="28"/>
        </w:rPr>
        <w:t xml:space="preserve"> чаще всего, является титанат свинца, </w:t>
      </w:r>
      <w:r w:rsidR="007C2760">
        <w:rPr>
          <w:rFonts w:cs="Calibri"/>
          <w:szCs w:val="28"/>
          <w:lang w:val="en-US"/>
        </w:rPr>
        <w:t>PbTiO</w:t>
      </w:r>
      <w:r w:rsidR="007C2760" w:rsidRPr="00166921">
        <w:rPr>
          <w:rFonts w:cs="Calibri"/>
          <w:szCs w:val="28"/>
          <w:vertAlign w:val="subscript"/>
        </w:rPr>
        <w:t>3</w:t>
      </w:r>
      <w:r w:rsidR="007C2760">
        <w:rPr>
          <w:rFonts w:cs="Calibri"/>
          <w:szCs w:val="28"/>
        </w:rPr>
        <w:t xml:space="preserve">, пьезоэлектрические свойства которого и </w:t>
      </w:r>
      <w:r w:rsidR="00242C46">
        <w:rPr>
          <w:rFonts w:cs="Calibri"/>
          <w:szCs w:val="28"/>
        </w:rPr>
        <w:t xml:space="preserve">композиций с его участием изучены довольно детально </w:t>
      </w:r>
      <w:r w:rsidR="00242C46" w:rsidRPr="00242C46">
        <w:rPr>
          <w:rFonts w:cs="Calibri"/>
          <w:szCs w:val="28"/>
        </w:rPr>
        <w:t>[</w:t>
      </w:r>
      <w:r w:rsidR="000A4F72">
        <w:rPr>
          <w:rFonts w:cs="Calibri"/>
          <w:szCs w:val="28"/>
        </w:rPr>
        <w:t>2-</w:t>
      </w:r>
      <w:r w:rsidR="00255DC6">
        <w:rPr>
          <w:rFonts w:cs="Calibri"/>
          <w:szCs w:val="28"/>
        </w:rPr>
        <w:t>4</w:t>
      </w:r>
      <w:r w:rsidR="00242C46" w:rsidRPr="00242C46">
        <w:rPr>
          <w:rFonts w:cs="Calibri"/>
          <w:szCs w:val="28"/>
        </w:rPr>
        <w:t>].</w:t>
      </w:r>
      <w:r w:rsidR="00242C46">
        <w:rPr>
          <w:rFonts w:cs="Calibri"/>
          <w:szCs w:val="28"/>
        </w:rPr>
        <w:t xml:space="preserve"> О диэлектрическом же «поведении» их в широком интервале</w:t>
      </w:r>
      <w:r w:rsidR="00DE51A4">
        <w:rPr>
          <w:rFonts w:cs="Calibri"/>
          <w:szCs w:val="28"/>
        </w:rPr>
        <w:t xml:space="preserve"> внешних воздействий известны довольно скудные сведения. Это сужает границы возможных применений</w:t>
      </w:r>
      <w:r w:rsidR="00314791">
        <w:rPr>
          <w:rFonts w:cs="Calibri"/>
          <w:szCs w:val="28"/>
        </w:rPr>
        <w:t xml:space="preserve"> подобных сред и делает актуальным </w:t>
      </w:r>
      <w:r w:rsidR="00D51EE5">
        <w:rPr>
          <w:rFonts w:cs="Calibri"/>
          <w:szCs w:val="28"/>
        </w:rPr>
        <w:t>подробные</w:t>
      </w:r>
      <w:r w:rsidR="00314791">
        <w:rPr>
          <w:rFonts w:cs="Calibri"/>
          <w:szCs w:val="28"/>
        </w:rPr>
        <w:t xml:space="preserve"> исследования их диэлектрических  спектров при существенной вариаци</w:t>
      </w:r>
      <w:r w:rsidR="00D51EE5">
        <w:rPr>
          <w:rFonts w:cs="Calibri"/>
          <w:szCs w:val="28"/>
        </w:rPr>
        <w:t>и</w:t>
      </w:r>
      <w:r w:rsidR="00314791">
        <w:rPr>
          <w:rFonts w:cs="Calibri"/>
          <w:szCs w:val="28"/>
        </w:rPr>
        <w:t xml:space="preserve"> химического состава,</w:t>
      </w:r>
      <w:r w:rsidR="00F57AD1">
        <w:rPr>
          <w:rFonts w:cs="Calibri"/>
          <w:szCs w:val="28"/>
        </w:rPr>
        <w:t xml:space="preserve"> температуры и частоты измерительного </w:t>
      </w:r>
      <w:r w:rsidR="00255DC6">
        <w:rPr>
          <w:rFonts w:cs="Calibri"/>
          <w:szCs w:val="28"/>
        </w:rPr>
        <w:t xml:space="preserve">переменного </w:t>
      </w:r>
      <w:r w:rsidR="00F57AD1">
        <w:rPr>
          <w:rFonts w:cs="Calibri"/>
          <w:szCs w:val="28"/>
        </w:rPr>
        <w:t>электрического поля</w:t>
      </w:r>
      <w:r w:rsidR="00255DC6">
        <w:rPr>
          <w:rFonts w:cs="Calibri"/>
          <w:szCs w:val="28"/>
        </w:rPr>
        <w:t xml:space="preserve">. Это и </w:t>
      </w:r>
      <w:r w:rsidR="00F57AD1">
        <w:rPr>
          <w:rFonts w:cs="Calibri"/>
          <w:szCs w:val="28"/>
        </w:rPr>
        <w:t>стало целью настоящей работы</w:t>
      </w:r>
      <w:r w:rsidR="002B489D">
        <w:rPr>
          <w:rFonts w:cs="Calibri"/>
          <w:szCs w:val="28"/>
        </w:rPr>
        <w:t xml:space="preserve">, продолжающей и развивающей предпринятые ранее исследования функциональных материалов различного назначения </w:t>
      </w:r>
      <w:r w:rsidR="002B489D" w:rsidRPr="002B489D">
        <w:rPr>
          <w:rFonts w:cs="Calibri"/>
          <w:szCs w:val="28"/>
        </w:rPr>
        <w:t>[</w:t>
      </w:r>
      <w:r w:rsidR="002B489D">
        <w:rPr>
          <w:rFonts w:cs="Calibri"/>
          <w:szCs w:val="28"/>
        </w:rPr>
        <w:t>5, 6</w:t>
      </w:r>
      <w:r w:rsidR="002B489D" w:rsidRPr="002B489D">
        <w:rPr>
          <w:rFonts w:cs="Calibri"/>
          <w:szCs w:val="28"/>
        </w:rPr>
        <w:t>]</w:t>
      </w:r>
      <w:r w:rsidR="002B489D">
        <w:rPr>
          <w:rFonts w:cs="Calibri"/>
          <w:szCs w:val="28"/>
        </w:rPr>
        <w:t>.</w:t>
      </w:r>
    </w:p>
    <w:p w:rsidR="00C916A4" w:rsidRPr="00C45716" w:rsidRDefault="00C916A4" w:rsidP="005029DC">
      <w:pPr>
        <w:widowControl w:val="0"/>
        <w:ind w:firstLine="567"/>
        <w:rPr>
          <w:rFonts w:cs="Calibri"/>
          <w:szCs w:val="28"/>
        </w:rPr>
      </w:pPr>
      <w:r w:rsidRPr="002A60EF">
        <w:rPr>
          <w:rFonts w:cs="Calibri"/>
          <w:b/>
          <w:szCs w:val="28"/>
        </w:rPr>
        <w:lastRenderedPageBreak/>
        <w:t>Объекты. Методы получения и исследования образцов</w:t>
      </w:r>
    </w:p>
    <w:p w:rsidR="003D472B" w:rsidRPr="00C06CC4" w:rsidRDefault="002A60EF" w:rsidP="005029DC">
      <w:pPr>
        <w:widowControl w:val="0"/>
        <w:ind w:firstLine="709"/>
        <w:rPr>
          <w:szCs w:val="28"/>
        </w:rPr>
      </w:pPr>
      <w:r w:rsidRPr="002A60EF">
        <w:rPr>
          <w:rFonts w:cs="Calibri"/>
          <w:szCs w:val="28"/>
        </w:rPr>
        <w:t xml:space="preserve">Образцы </w:t>
      </w:r>
      <w:r w:rsidR="002B489D">
        <w:rPr>
          <w:rFonts w:cs="Calibri"/>
          <w:szCs w:val="28"/>
        </w:rPr>
        <w:t xml:space="preserve">твёрдых растворов, </w:t>
      </w:r>
      <w:r w:rsidRPr="002A60EF">
        <w:rPr>
          <w:rFonts w:cs="Calibri"/>
          <w:szCs w:val="28"/>
        </w:rPr>
        <w:t>ТР</w:t>
      </w:r>
      <w:r w:rsidR="002B489D">
        <w:rPr>
          <w:rFonts w:cs="Calibri"/>
          <w:szCs w:val="28"/>
        </w:rPr>
        <w:t>,</w:t>
      </w:r>
      <w:r w:rsidRPr="002A60EF">
        <w:rPr>
          <w:rFonts w:cs="Calibri"/>
          <w:szCs w:val="28"/>
        </w:rPr>
        <w:t xml:space="preserve"> состава </w:t>
      </w:r>
      <w:r w:rsidR="005665BE" w:rsidRPr="008B62E3">
        <w:rPr>
          <w:rFonts w:cs="Calibri"/>
          <w:position w:val="-14"/>
          <w:szCs w:val="28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05pt;height:21.75pt" o:ole="">
            <v:imagedata r:id="rId8" o:title=""/>
          </v:shape>
          <o:OLEObject Type="Embed" ProgID="Equation.3" ShapeID="_x0000_i1025" DrawAspect="Content" ObjectID="_1492344481" r:id="rId9"/>
        </w:object>
      </w:r>
      <w:r w:rsidRPr="002A60EF">
        <w:rPr>
          <w:rFonts w:cs="Calibri"/>
          <w:szCs w:val="28"/>
        </w:rPr>
        <w:t xml:space="preserve"> (где </w:t>
      </w:r>
      <w:r w:rsidRPr="00732372">
        <w:rPr>
          <w:rFonts w:cs="Calibri"/>
          <w:i/>
          <w:szCs w:val="28"/>
        </w:rPr>
        <w:t>А</w:t>
      </w:r>
      <w:r w:rsidRPr="002A60EF">
        <w:rPr>
          <w:rFonts w:cs="Calibri"/>
          <w:szCs w:val="28"/>
        </w:rPr>
        <w:t xml:space="preserve">, </w:t>
      </w:r>
      <w:r w:rsidRPr="00732372">
        <w:rPr>
          <w:rFonts w:cs="Calibri"/>
          <w:i/>
          <w:szCs w:val="28"/>
        </w:rPr>
        <w:t>В</w:t>
      </w:r>
      <w:r w:rsidRPr="002A60EF">
        <w:rPr>
          <w:rFonts w:cs="Calibri"/>
          <w:szCs w:val="28"/>
        </w:rPr>
        <w:t xml:space="preserve"> – щелочноземельные элементы</w:t>
      </w:r>
      <w:r w:rsidR="002B489D">
        <w:rPr>
          <w:rFonts w:cs="Calibri"/>
          <w:szCs w:val="28"/>
        </w:rPr>
        <w:t>,</w:t>
      </w:r>
      <w:r w:rsidR="00D51EE5">
        <w:rPr>
          <w:rFonts w:cs="Calibri"/>
          <w:szCs w:val="28"/>
        </w:rPr>
        <w:t xml:space="preserve"> ЩЗЭ</w:t>
      </w:r>
      <w:r w:rsidR="00DE6C6A">
        <w:rPr>
          <w:rFonts w:cs="Calibri"/>
          <w:szCs w:val="28"/>
        </w:rPr>
        <w:t>,</w:t>
      </w:r>
      <w:r w:rsidR="002B489D">
        <w:rPr>
          <w:rFonts w:cs="Calibri"/>
          <w:szCs w:val="28"/>
        </w:rPr>
        <w:t xml:space="preserve"> и их композиции</w:t>
      </w:r>
      <w:r w:rsidR="008B2BD1">
        <w:rPr>
          <w:rFonts w:cs="Calibri"/>
          <w:szCs w:val="28"/>
        </w:rPr>
        <w:t>;</w:t>
      </w:r>
      <w:r w:rsidR="00DE6C6A">
        <w:rPr>
          <w:rFonts w:cs="Calibri"/>
          <w:szCs w:val="28"/>
        </w:rPr>
        <w:t xml:space="preserve"> </w:t>
      </w:r>
      <w:r w:rsidR="001632A9" w:rsidRPr="006057B0">
        <w:rPr>
          <w:rFonts w:cs="Calibri"/>
          <w:szCs w:val="28"/>
        </w:rPr>
        <w:t>0.02</w:t>
      </w:r>
      <w:r w:rsidR="00DE6C6A" w:rsidRPr="006057B0">
        <w:rPr>
          <w:rFonts w:cs="Calibri"/>
          <w:szCs w:val="28"/>
        </w:rPr>
        <w:t>≤</w:t>
      </w:r>
      <w:r w:rsidR="00DE6C6A" w:rsidRPr="006057B0">
        <w:rPr>
          <w:rFonts w:cs="Calibri"/>
          <w:position w:val="-10"/>
          <w:szCs w:val="28"/>
        </w:rPr>
        <w:object w:dxaOrig="279" w:dyaOrig="340">
          <v:shape id="_x0000_i1026" type="#_x0000_t75" style="width:11.7pt;height:18.4pt" o:ole="">
            <v:imagedata r:id="rId10" o:title=""/>
          </v:shape>
          <o:OLEObject Type="Embed" ProgID="Equation.3" ShapeID="_x0000_i1026" DrawAspect="Content" ObjectID="_1492344482" r:id="rId11"/>
        </w:object>
      </w:r>
      <w:r w:rsidR="00DE6C6A" w:rsidRPr="006057B0">
        <w:rPr>
          <w:rFonts w:cs="Calibri"/>
          <w:szCs w:val="28"/>
        </w:rPr>
        <w:t>≤0.36, 0.0073≤</w:t>
      </w:r>
      <w:r w:rsidR="00DE6C6A" w:rsidRPr="006057B0">
        <w:rPr>
          <w:rFonts w:cs="Calibri"/>
          <w:position w:val="-10"/>
          <w:szCs w:val="28"/>
        </w:rPr>
        <w:object w:dxaOrig="300" w:dyaOrig="340">
          <v:shape id="_x0000_i1027" type="#_x0000_t75" style="width:18.4pt;height:18.4pt" o:ole="">
            <v:imagedata r:id="rId12" o:title=""/>
          </v:shape>
          <o:OLEObject Type="Embed" ProgID="Equation.3" ShapeID="_x0000_i1027" DrawAspect="Content" ObjectID="_1492344483" r:id="rId13"/>
        </w:object>
      </w:r>
      <w:r w:rsidR="00DE6C6A" w:rsidRPr="006057B0">
        <w:rPr>
          <w:rFonts w:cs="Calibri"/>
          <w:szCs w:val="28"/>
        </w:rPr>
        <w:t>≤0.1339</w:t>
      </w:r>
      <w:r w:rsidRPr="002A60EF">
        <w:rPr>
          <w:rFonts w:cs="Calibri"/>
          <w:szCs w:val="28"/>
        </w:rPr>
        <w:t xml:space="preserve">) получали </w:t>
      </w:r>
      <w:r w:rsidR="002B489D">
        <w:rPr>
          <w:rFonts w:cs="Calibri"/>
          <w:szCs w:val="28"/>
        </w:rPr>
        <w:t xml:space="preserve">твердофазным синтезом с последующим спеканием </w:t>
      </w:r>
      <w:r w:rsidRPr="002A60EF">
        <w:rPr>
          <w:rFonts w:cs="Calibri"/>
          <w:szCs w:val="28"/>
        </w:rPr>
        <w:t>по обычной керамической технологии (ОКТ)</w:t>
      </w:r>
      <w:r w:rsidR="00F57AD1" w:rsidRPr="003D472B">
        <w:rPr>
          <w:rFonts w:cs="Calibri"/>
          <w:szCs w:val="28"/>
        </w:rPr>
        <w:t>.</w:t>
      </w:r>
      <w:r w:rsidRPr="003D472B">
        <w:rPr>
          <w:rFonts w:cs="Calibri"/>
          <w:szCs w:val="28"/>
        </w:rPr>
        <w:t xml:space="preserve"> </w:t>
      </w:r>
      <w:r w:rsidR="000A5008" w:rsidRPr="003D472B">
        <w:rPr>
          <w:szCs w:val="28"/>
        </w:rPr>
        <w:t>Поисковые измерительные образцы изготавливали в виде дисков (</w:t>
      </w:r>
      <w:r w:rsidR="002B489D">
        <w:rPr>
          <w:szCs w:val="28"/>
        </w:rPr>
        <w:t xml:space="preserve">Ø </w:t>
      </w:r>
      <w:r w:rsidR="000A5008" w:rsidRPr="003D472B">
        <w:rPr>
          <w:szCs w:val="28"/>
        </w:rPr>
        <w:t xml:space="preserve">10 х </w:t>
      </w:r>
      <w:smartTag w:uri="urn:schemas-microsoft-com:office:smarttags" w:element="metricconverter">
        <w:smartTagPr>
          <w:attr w:name="ProductID" w:val="1 мм"/>
        </w:smartTagPr>
        <w:r w:rsidR="000A5008" w:rsidRPr="003D472B">
          <w:rPr>
            <w:szCs w:val="28"/>
          </w:rPr>
          <w:t>1 мм</w:t>
        </w:r>
      </w:smartTag>
      <w:r w:rsidR="000A5008" w:rsidRPr="003D472B">
        <w:rPr>
          <w:szCs w:val="28"/>
        </w:rPr>
        <w:t xml:space="preserve"> или </w:t>
      </w:r>
      <w:r w:rsidR="002B489D">
        <w:rPr>
          <w:szCs w:val="28"/>
        </w:rPr>
        <w:t xml:space="preserve">Ø </w:t>
      </w:r>
      <w:r w:rsidR="000A5008" w:rsidRPr="003D472B">
        <w:rPr>
          <w:szCs w:val="28"/>
        </w:rPr>
        <w:t>10 х 0,5 мм</w:t>
      </w:r>
      <w:r w:rsidR="00D51EE5">
        <w:rPr>
          <w:szCs w:val="28"/>
        </w:rPr>
        <w:t>)</w:t>
      </w:r>
      <w:r w:rsidR="003D472B">
        <w:rPr>
          <w:szCs w:val="28"/>
        </w:rPr>
        <w:t xml:space="preserve"> с серебросодержащими электродами</w:t>
      </w:r>
      <w:r w:rsidR="00C06CC4">
        <w:rPr>
          <w:szCs w:val="28"/>
        </w:rPr>
        <w:t>.</w:t>
      </w:r>
    </w:p>
    <w:p w:rsidR="006B6B7D" w:rsidRDefault="003D472B" w:rsidP="005029DC">
      <w:pPr>
        <w:widowControl w:val="0"/>
        <w:ind w:firstLine="709"/>
        <w:rPr>
          <w:rFonts w:cs="Calibri"/>
          <w:szCs w:val="28"/>
        </w:rPr>
      </w:pPr>
      <w:r>
        <w:rPr>
          <w:rFonts w:cs="Calibri"/>
          <w:szCs w:val="28"/>
        </w:rPr>
        <w:t>Д</w:t>
      </w:r>
      <w:r w:rsidR="00E073AD" w:rsidRPr="00E073AD">
        <w:rPr>
          <w:rFonts w:cs="Calibri"/>
          <w:szCs w:val="28"/>
        </w:rPr>
        <w:t xml:space="preserve">иэлектрические спектры </w:t>
      </w:r>
      <w:r w:rsidR="00D51EE5">
        <w:rPr>
          <w:rFonts w:cs="Calibri"/>
          <w:szCs w:val="28"/>
        </w:rPr>
        <w:t xml:space="preserve">(зависимости относительной диэлектрической проницаемости, </w:t>
      </w:r>
      <w:r w:rsidR="00D51EE5" w:rsidRPr="00D51EE5">
        <w:rPr>
          <w:rFonts w:cs="Calibri"/>
          <w:iCs/>
          <w:szCs w:val="28"/>
        </w:rPr>
        <w:t>ε/ε</w:t>
      </w:r>
      <w:r w:rsidR="00D51EE5" w:rsidRPr="00D51EE5">
        <w:rPr>
          <w:rFonts w:cs="Calibri"/>
          <w:iCs/>
          <w:szCs w:val="28"/>
          <w:vertAlign w:val="subscript"/>
        </w:rPr>
        <w:t>0</w:t>
      </w:r>
      <w:r w:rsidR="00D51EE5">
        <w:rPr>
          <w:rFonts w:cs="Calibri"/>
          <w:iCs/>
          <w:szCs w:val="28"/>
        </w:rPr>
        <w:t xml:space="preserve">, от температуры при разных частотах </w:t>
      </w:r>
      <w:r w:rsidR="00D51EE5" w:rsidRPr="00D51EE5">
        <w:rPr>
          <w:rFonts w:cs="Calibri"/>
          <w:iCs/>
          <w:szCs w:val="28"/>
        </w:rPr>
        <w:t>(</w:t>
      </w:r>
      <w:r w:rsidR="00D51EE5" w:rsidRPr="006F7BA2">
        <w:rPr>
          <w:rFonts w:cs="Calibri"/>
          <w:i/>
          <w:iCs/>
          <w:szCs w:val="28"/>
          <w:lang w:val="en-US"/>
        </w:rPr>
        <w:t>f</w:t>
      </w:r>
      <w:r w:rsidR="00D51EE5" w:rsidRPr="00D51EE5">
        <w:rPr>
          <w:rFonts w:cs="Calibri"/>
          <w:iCs/>
          <w:szCs w:val="28"/>
        </w:rPr>
        <w:t xml:space="preserve">) </w:t>
      </w:r>
      <w:r w:rsidR="00D51EE5">
        <w:rPr>
          <w:rFonts w:cs="Calibri"/>
          <w:iCs/>
          <w:szCs w:val="28"/>
        </w:rPr>
        <w:t>переменного электрического поля</w:t>
      </w:r>
      <w:r w:rsidR="00D51EE5">
        <w:rPr>
          <w:rFonts w:cs="Calibri"/>
          <w:szCs w:val="28"/>
        </w:rPr>
        <w:t xml:space="preserve">) </w:t>
      </w:r>
      <w:r w:rsidR="00E073AD" w:rsidRPr="00E073AD">
        <w:rPr>
          <w:rFonts w:cs="Calibri"/>
          <w:szCs w:val="28"/>
        </w:rPr>
        <w:t>исследовали на специальном стенде, ско</w:t>
      </w:r>
      <w:r w:rsidR="002B489D">
        <w:rPr>
          <w:rFonts w:cs="Calibri"/>
          <w:szCs w:val="28"/>
        </w:rPr>
        <w:t>нструированном в НИИ физики ЮФУ</w:t>
      </w:r>
      <w:r w:rsidR="00E073AD" w:rsidRPr="00E073AD">
        <w:rPr>
          <w:rFonts w:cs="Calibri"/>
          <w:szCs w:val="28"/>
        </w:rPr>
        <w:t xml:space="preserve"> с использованием прецизионн</w:t>
      </w:r>
      <w:r w:rsidR="00C06CC4">
        <w:rPr>
          <w:rFonts w:cs="Calibri"/>
          <w:szCs w:val="28"/>
        </w:rPr>
        <w:t>ого</w:t>
      </w:r>
      <w:r w:rsidR="00E073AD" w:rsidRPr="00E073AD">
        <w:rPr>
          <w:rFonts w:cs="Calibri"/>
          <w:szCs w:val="28"/>
        </w:rPr>
        <w:t xml:space="preserve"> </w:t>
      </w:r>
      <w:r w:rsidR="00E073AD" w:rsidRPr="00E073AD">
        <w:rPr>
          <w:rFonts w:cs="Calibri"/>
          <w:szCs w:val="28"/>
          <w:lang w:val="en-US"/>
        </w:rPr>
        <w:t>LCR</w:t>
      </w:r>
      <w:r w:rsidR="002B0F2F">
        <w:rPr>
          <w:rFonts w:cs="Calibri"/>
          <w:szCs w:val="28"/>
        </w:rPr>
        <w:t xml:space="preserve"> </w:t>
      </w:r>
      <w:r w:rsidR="00E073AD" w:rsidRPr="00E073AD">
        <w:rPr>
          <w:rFonts w:cs="Calibri"/>
          <w:szCs w:val="28"/>
        </w:rPr>
        <w:t>- метр</w:t>
      </w:r>
      <w:r w:rsidR="00C06CC4">
        <w:rPr>
          <w:rFonts w:cs="Calibri"/>
          <w:szCs w:val="28"/>
        </w:rPr>
        <w:t>а</w:t>
      </w:r>
      <w:r w:rsidR="00E073AD" w:rsidRPr="00E073AD">
        <w:rPr>
          <w:rFonts w:cs="Calibri"/>
          <w:szCs w:val="28"/>
        </w:rPr>
        <w:t xml:space="preserve"> </w:t>
      </w:r>
      <w:r w:rsidR="00E073AD" w:rsidRPr="00E073AD">
        <w:rPr>
          <w:rFonts w:cs="Calibri"/>
          <w:szCs w:val="28"/>
          <w:lang w:val="en-US"/>
        </w:rPr>
        <w:t>Agilent</w:t>
      </w:r>
      <w:r w:rsidR="00E073AD" w:rsidRPr="00E073AD">
        <w:rPr>
          <w:rFonts w:cs="Calibri"/>
          <w:szCs w:val="28"/>
        </w:rPr>
        <w:t xml:space="preserve"> 4980</w:t>
      </w:r>
      <w:r w:rsidR="00E073AD" w:rsidRPr="00E073AD">
        <w:rPr>
          <w:rFonts w:cs="Calibri"/>
          <w:szCs w:val="28"/>
          <w:lang w:val="en-US"/>
        </w:rPr>
        <w:t>A</w:t>
      </w:r>
      <w:r w:rsidR="00E073AD" w:rsidRPr="00E073AD">
        <w:rPr>
          <w:rFonts w:cs="Calibri"/>
          <w:szCs w:val="28"/>
        </w:rPr>
        <w:t>. Измерения проводили в интервале температур (25</w:t>
      </w:r>
      <w:r w:rsidR="00BB2D6E">
        <w:rPr>
          <w:szCs w:val="28"/>
        </w:rPr>
        <w:t>÷</w:t>
      </w:r>
      <w:r w:rsidR="001920B5">
        <w:rPr>
          <w:rFonts w:cs="Calibri"/>
          <w:szCs w:val="28"/>
        </w:rPr>
        <w:t xml:space="preserve">500)°С и в частотном диапазоне </w:t>
      </w:r>
      <w:r w:rsidR="00E073AD" w:rsidRPr="00E073AD">
        <w:rPr>
          <w:rFonts w:cs="Calibri"/>
          <w:szCs w:val="28"/>
        </w:rPr>
        <w:t>(2</w:t>
      </w:r>
      <w:r w:rsidR="001920B5">
        <w:rPr>
          <w:rFonts w:cs="Calibri"/>
          <w:szCs w:val="28"/>
        </w:rPr>
        <w:t>5</w:t>
      </w:r>
      <w:r w:rsidR="00BB2D6E">
        <w:rPr>
          <w:szCs w:val="28"/>
        </w:rPr>
        <w:t>÷</w:t>
      </w:r>
      <w:r w:rsidR="00E073AD" w:rsidRPr="00E073AD">
        <w:rPr>
          <w:rFonts w:cs="Calibri"/>
          <w:szCs w:val="28"/>
        </w:rPr>
        <w:t>10</w:t>
      </w:r>
      <w:r w:rsidR="00E073AD" w:rsidRPr="00E073AD">
        <w:rPr>
          <w:rFonts w:cs="Calibri"/>
          <w:szCs w:val="28"/>
          <w:vertAlign w:val="superscript"/>
        </w:rPr>
        <w:t>6</w:t>
      </w:r>
      <w:r w:rsidR="004B5E70">
        <w:rPr>
          <w:rFonts w:cs="Calibri"/>
          <w:szCs w:val="28"/>
        </w:rPr>
        <w:t>)</w:t>
      </w:r>
      <w:r w:rsidR="00E073AD" w:rsidRPr="00E073AD">
        <w:rPr>
          <w:rFonts w:cs="Calibri"/>
          <w:szCs w:val="28"/>
        </w:rPr>
        <w:t>Гц.</w:t>
      </w:r>
      <w:r w:rsidR="006B6B7D">
        <w:rPr>
          <w:rFonts w:cs="Calibri"/>
          <w:szCs w:val="28"/>
        </w:rPr>
        <w:t xml:space="preserve"> </w:t>
      </w:r>
      <w:r w:rsidR="00005634">
        <w:rPr>
          <w:rFonts w:cs="Calibri"/>
          <w:szCs w:val="28"/>
        </w:rPr>
        <w:t xml:space="preserve">Глубину дисперсии </w:t>
      </w:r>
      <w:r w:rsidR="006B6B7D" w:rsidRPr="006B6B7D">
        <w:rPr>
          <w:rFonts w:cs="Calibri"/>
          <w:szCs w:val="28"/>
        </w:rPr>
        <w:t>состав</w:t>
      </w:r>
      <w:r w:rsidR="00005634">
        <w:rPr>
          <w:rFonts w:cs="Calibri"/>
          <w:szCs w:val="28"/>
        </w:rPr>
        <w:t>ов</w:t>
      </w:r>
      <w:r w:rsidR="006B6B7D" w:rsidRPr="006B6B7D">
        <w:rPr>
          <w:rFonts w:cs="Calibri"/>
          <w:szCs w:val="28"/>
        </w:rPr>
        <w:t xml:space="preserve"> </w:t>
      </w:r>
      <w:r w:rsidR="00005634">
        <w:rPr>
          <w:rFonts w:cs="Calibri"/>
          <w:szCs w:val="28"/>
        </w:rPr>
        <w:t>рассчитывали</w:t>
      </w:r>
      <w:r w:rsidR="006B6B7D" w:rsidRPr="006B6B7D">
        <w:rPr>
          <w:rFonts w:cs="Calibri"/>
          <w:szCs w:val="28"/>
        </w:rPr>
        <w:t xml:space="preserve"> </w:t>
      </w:r>
      <w:r w:rsidR="00005634">
        <w:rPr>
          <w:rFonts w:cs="Calibri"/>
          <w:szCs w:val="28"/>
        </w:rPr>
        <w:t>по формуле ∆ε</w:t>
      </w:r>
      <w:r w:rsidR="00005634" w:rsidRPr="006B6B7D">
        <w:rPr>
          <w:rFonts w:cs="Calibri"/>
          <w:szCs w:val="28"/>
        </w:rPr>
        <w:t xml:space="preserve"> </w:t>
      </w:r>
      <w:r w:rsidR="006B6B7D" w:rsidRPr="006B6B7D">
        <w:rPr>
          <w:rFonts w:cs="Calibri"/>
          <w:szCs w:val="28"/>
        </w:rPr>
        <w:t>=[((ε</w:t>
      </w:r>
      <w:r w:rsidR="006B6B7D" w:rsidRPr="006B6B7D">
        <w:rPr>
          <w:rFonts w:cs="Calibri"/>
          <w:szCs w:val="28"/>
          <w:vertAlign w:val="subscript"/>
          <w:lang w:val="en-US"/>
        </w:rPr>
        <w:t>m</w:t>
      </w:r>
      <w:r w:rsidR="006B6B7D" w:rsidRPr="006B6B7D">
        <w:rPr>
          <w:rFonts w:cs="Calibri"/>
          <w:szCs w:val="28"/>
          <w:vertAlign w:val="subscript"/>
        </w:rPr>
        <w:t>25Гц</w:t>
      </w:r>
      <w:r w:rsidR="006B6B7D" w:rsidRPr="006B6B7D">
        <w:rPr>
          <w:rFonts w:cs="Calibri"/>
          <w:szCs w:val="28"/>
        </w:rPr>
        <w:t>-ε</w:t>
      </w:r>
      <w:r w:rsidR="006B6B7D" w:rsidRPr="006B6B7D">
        <w:rPr>
          <w:rFonts w:cs="Calibri"/>
          <w:szCs w:val="28"/>
          <w:vertAlign w:val="subscript"/>
          <w:lang w:val="en-US"/>
        </w:rPr>
        <w:t>m</w:t>
      </w:r>
      <w:r w:rsidR="006B6B7D" w:rsidRPr="006B6B7D">
        <w:rPr>
          <w:rFonts w:cs="Calibri"/>
          <w:szCs w:val="28"/>
          <w:vertAlign w:val="subscript"/>
        </w:rPr>
        <w:t>1МГц</w:t>
      </w:r>
      <w:r w:rsidR="006B6B7D" w:rsidRPr="006B6B7D">
        <w:rPr>
          <w:rFonts w:cs="Calibri"/>
          <w:szCs w:val="28"/>
        </w:rPr>
        <w:t>)/ε</w:t>
      </w:r>
      <w:r w:rsidR="006B6B7D" w:rsidRPr="006B6B7D">
        <w:rPr>
          <w:rFonts w:cs="Calibri"/>
          <w:szCs w:val="28"/>
          <w:vertAlign w:val="subscript"/>
          <w:lang w:val="en-US"/>
        </w:rPr>
        <w:t>m</w:t>
      </w:r>
      <w:r w:rsidR="006B6B7D" w:rsidRPr="006B6B7D">
        <w:rPr>
          <w:rFonts w:cs="Calibri"/>
          <w:szCs w:val="28"/>
          <w:vertAlign w:val="subscript"/>
        </w:rPr>
        <w:t>25Гц</w:t>
      </w:r>
      <w:r w:rsidR="006B6B7D" w:rsidRPr="006B6B7D">
        <w:rPr>
          <w:rFonts w:cs="Calibri"/>
          <w:szCs w:val="28"/>
        </w:rPr>
        <w:t>)]</w:t>
      </w:r>
      <w:r w:rsidR="006B6B7D" w:rsidRPr="006B6B7D">
        <w:rPr>
          <w:rFonts w:cs="Calibri"/>
          <w:szCs w:val="28"/>
        </w:rPr>
        <w:sym w:font="Symbol" w:char="F0D7"/>
      </w:r>
      <w:r w:rsidR="006B6B7D" w:rsidRPr="006B6B7D">
        <w:rPr>
          <w:rFonts w:cs="Calibri"/>
          <w:szCs w:val="28"/>
        </w:rPr>
        <w:t>100%</w:t>
      </w:r>
      <w:r w:rsidR="00916AF5">
        <w:rPr>
          <w:rFonts w:cs="Calibri"/>
          <w:szCs w:val="28"/>
        </w:rPr>
        <w:t>.</w:t>
      </w:r>
    </w:p>
    <w:p w:rsidR="00692EE7" w:rsidRPr="00692EE7" w:rsidRDefault="00692EE7" w:rsidP="005029DC">
      <w:pPr>
        <w:widowControl w:val="0"/>
        <w:ind w:firstLine="567"/>
        <w:rPr>
          <w:rFonts w:cs="Calibri"/>
          <w:b/>
          <w:szCs w:val="28"/>
        </w:rPr>
      </w:pPr>
      <w:r w:rsidRPr="00692EE7">
        <w:rPr>
          <w:rFonts w:cs="Calibri"/>
          <w:b/>
          <w:szCs w:val="28"/>
        </w:rPr>
        <w:t>Экспериментальные результаты</w:t>
      </w:r>
      <w:r w:rsidR="003D472B">
        <w:rPr>
          <w:rFonts w:cs="Calibri"/>
          <w:b/>
          <w:szCs w:val="28"/>
        </w:rPr>
        <w:t xml:space="preserve"> и обсуждение</w:t>
      </w:r>
    </w:p>
    <w:p w:rsidR="00205C2D" w:rsidRDefault="00157619" w:rsidP="006057B0">
      <w:pPr>
        <w:widowControl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рис.</w:t>
      </w:r>
      <w:r w:rsidR="006057B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 представлены зависимости ε/ε</w:t>
      </w:r>
      <w:r w:rsidRPr="00157619">
        <w:rPr>
          <w:rFonts w:eastAsiaTheme="minorHAnsi"/>
          <w:szCs w:val="28"/>
          <w:vertAlign w:val="subscript"/>
          <w:lang w:eastAsia="en-US"/>
        </w:rPr>
        <w:t>0</w:t>
      </w:r>
      <w:r>
        <w:rPr>
          <w:rFonts w:eastAsiaTheme="minorHAnsi"/>
          <w:szCs w:val="28"/>
          <w:lang w:eastAsia="en-US"/>
        </w:rPr>
        <w:t>(Т) в широком диапазоне частот (</w:t>
      </w:r>
      <w:r w:rsidRPr="00157619">
        <w:rPr>
          <w:rFonts w:eastAsiaTheme="minorHAnsi"/>
          <w:i/>
          <w:szCs w:val="28"/>
          <w:lang w:eastAsia="en-US"/>
        </w:rPr>
        <w:t>а-л</w:t>
      </w:r>
      <w:r>
        <w:rPr>
          <w:rFonts w:eastAsiaTheme="minorHAnsi"/>
          <w:szCs w:val="28"/>
          <w:lang w:eastAsia="en-US"/>
        </w:rPr>
        <w:t xml:space="preserve">) и на фиксированной частоте </w:t>
      </w:r>
      <w:r w:rsidRPr="007B4955">
        <w:rPr>
          <w:rFonts w:eastAsiaTheme="minorHAnsi"/>
          <w:i/>
          <w:szCs w:val="28"/>
          <w:lang w:val="en-US" w:eastAsia="en-US"/>
        </w:rPr>
        <w:t>f</w:t>
      </w:r>
      <w:r w:rsidRPr="00157619">
        <w:rPr>
          <w:rFonts w:eastAsiaTheme="minorHAnsi"/>
          <w:szCs w:val="28"/>
          <w:lang w:eastAsia="en-US"/>
        </w:rPr>
        <w:t>=1</w:t>
      </w:r>
      <w:r w:rsidR="0028041A" w:rsidRPr="0028041A">
        <w:rPr>
          <w:rFonts w:eastAsiaTheme="minorHAnsi"/>
          <w:szCs w:val="28"/>
          <w:lang w:eastAsia="en-US"/>
        </w:rPr>
        <w:t>0</w:t>
      </w:r>
      <w:r w:rsidR="0028041A" w:rsidRPr="0028041A">
        <w:rPr>
          <w:rFonts w:eastAsiaTheme="minorHAnsi"/>
          <w:szCs w:val="28"/>
          <w:vertAlign w:val="superscript"/>
          <w:lang w:eastAsia="en-US"/>
        </w:rPr>
        <w:t>6</w:t>
      </w:r>
      <w:r>
        <w:rPr>
          <w:rFonts w:eastAsiaTheme="minorHAnsi"/>
          <w:szCs w:val="28"/>
          <w:lang w:eastAsia="en-US"/>
        </w:rPr>
        <w:t>Гц</w:t>
      </w:r>
      <w:r w:rsidR="007B4955" w:rsidRPr="007B4955">
        <w:rPr>
          <w:rFonts w:eastAsiaTheme="minorHAnsi"/>
          <w:szCs w:val="28"/>
          <w:lang w:eastAsia="en-US"/>
        </w:rPr>
        <w:t xml:space="preserve"> (</w:t>
      </w:r>
      <w:r w:rsidR="007B4955" w:rsidRPr="007B4955">
        <w:rPr>
          <w:rFonts w:eastAsiaTheme="minorHAnsi"/>
          <w:i/>
          <w:szCs w:val="28"/>
          <w:lang w:eastAsia="en-US"/>
        </w:rPr>
        <w:t>м</w:t>
      </w:r>
      <w:r w:rsidR="007B4955" w:rsidRPr="007B4955">
        <w:rPr>
          <w:rFonts w:eastAsiaTheme="minorHAnsi"/>
          <w:szCs w:val="28"/>
          <w:lang w:eastAsia="en-US"/>
        </w:rPr>
        <w:t>)</w:t>
      </w:r>
      <w:r w:rsidR="007B4955">
        <w:rPr>
          <w:rFonts w:eastAsiaTheme="minorHAnsi"/>
          <w:szCs w:val="28"/>
          <w:lang w:eastAsia="en-US"/>
        </w:rPr>
        <w:t xml:space="preserve"> ТР с различными α</w:t>
      </w:r>
      <w:r w:rsidR="007B4955" w:rsidRPr="007B4955">
        <w:rPr>
          <w:rFonts w:eastAsiaTheme="minorHAnsi"/>
          <w:szCs w:val="28"/>
          <w:vertAlign w:val="subscript"/>
          <w:lang w:eastAsia="en-US"/>
        </w:rPr>
        <w:t>1</w:t>
      </w:r>
      <w:r w:rsidR="007B4955">
        <w:rPr>
          <w:rFonts w:eastAsiaTheme="minorHAnsi"/>
          <w:szCs w:val="28"/>
          <w:lang w:eastAsia="en-US"/>
        </w:rPr>
        <w:t>, а на рис.</w:t>
      </w:r>
      <w:r w:rsidR="006057B0">
        <w:rPr>
          <w:rFonts w:eastAsiaTheme="minorHAnsi"/>
          <w:szCs w:val="28"/>
          <w:lang w:eastAsia="en-US"/>
        </w:rPr>
        <w:t xml:space="preserve"> </w:t>
      </w:r>
      <w:r w:rsidR="007B4955">
        <w:rPr>
          <w:rFonts w:eastAsiaTheme="minorHAnsi"/>
          <w:szCs w:val="28"/>
          <w:lang w:eastAsia="en-US"/>
        </w:rPr>
        <w:t xml:space="preserve">2 – зависимости от </w:t>
      </w:r>
      <w:r w:rsidR="007B4955" w:rsidRPr="007B4955">
        <w:rPr>
          <w:rFonts w:eastAsiaTheme="minorHAnsi"/>
          <w:szCs w:val="28"/>
          <w:lang w:eastAsia="en-US"/>
        </w:rPr>
        <w:t>α</w:t>
      </w:r>
      <w:r w:rsidR="007B4955" w:rsidRPr="007B4955">
        <w:rPr>
          <w:rFonts w:eastAsiaTheme="minorHAnsi"/>
          <w:szCs w:val="28"/>
          <w:vertAlign w:val="subscript"/>
          <w:lang w:eastAsia="en-US"/>
        </w:rPr>
        <w:t>1</w:t>
      </w:r>
      <w:r w:rsidR="007B4955">
        <w:rPr>
          <w:rFonts w:eastAsiaTheme="minorHAnsi"/>
          <w:szCs w:val="28"/>
          <w:vertAlign w:val="subscript"/>
          <w:lang w:eastAsia="en-US"/>
        </w:rPr>
        <w:t xml:space="preserve"> </w:t>
      </w:r>
      <w:r w:rsidR="007B4955">
        <w:rPr>
          <w:rFonts w:eastAsiaTheme="minorHAnsi"/>
          <w:szCs w:val="28"/>
          <w:lang w:eastAsia="en-US"/>
        </w:rPr>
        <w:t>температуры Кюри, Т</w:t>
      </w:r>
      <w:r w:rsidR="007B4955" w:rsidRPr="007B4955">
        <w:rPr>
          <w:rFonts w:eastAsiaTheme="minorHAnsi"/>
          <w:szCs w:val="28"/>
          <w:vertAlign w:val="subscript"/>
          <w:lang w:eastAsia="en-US"/>
        </w:rPr>
        <w:t>с</w:t>
      </w:r>
      <w:r w:rsidR="007B4955">
        <w:rPr>
          <w:rFonts w:eastAsiaTheme="minorHAnsi"/>
          <w:szCs w:val="28"/>
          <w:lang w:eastAsia="en-US"/>
        </w:rPr>
        <w:t>, и степени её размытия, ΔТ</w:t>
      </w:r>
      <w:r w:rsidR="007B4955" w:rsidRPr="007B4955">
        <w:rPr>
          <w:rFonts w:eastAsiaTheme="minorHAnsi"/>
          <w:szCs w:val="28"/>
          <w:vertAlign w:val="subscript"/>
          <w:lang w:eastAsia="en-US"/>
        </w:rPr>
        <w:t>с</w:t>
      </w:r>
      <w:r w:rsidR="007B4955">
        <w:rPr>
          <w:rFonts w:eastAsiaTheme="minorHAnsi"/>
          <w:szCs w:val="28"/>
          <w:lang w:eastAsia="en-US"/>
        </w:rPr>
        <w:t xml:space="preserve">, температуры начала роста </w:t>
      </w:r>
      <w:r w:rsidR="007B4955" w:rsidRPr="007B4955">
        <w:rPr>
          <w:rFonts w:eastAsiaTheme="minorHAnsi"/>
          <w:szCs w:val="28"/>
          <w:lang w:eastAsia="en-US"/>
        </w:rPr>
        <w:t>ε/ε</w:t>
      </w:r>
      <w:r w:rsidR="007B4955" w:rsidRPr="007B4955">
        <w:rPr>
          <w:rFonts w:eastAsiaTheme="minorHAnsi"/>
          <w:szCs w:val="28"/>
          <w:vertAlign w:val="subscript"/>
          <w:lang w:eastAsia="en-US"/>
        </w:rPr>
        <w:t>0</w:t>
      </w:r>
      <w:r w:rsidR="007B4955">
        <w:rPr>
          <w:rFonts w:eastAsiaTheme="minorHAnsi"/>
          <w:szCs w:val="28"/>
          <w:lang w:eastAsia="en-US"/>
        </w:rPr>
        <w:t xml:space="preserve"> в параэлектрической области, </w:t>
      </w:r>
      <w:r w:rsidR="007B4955">
        <w:rPr>
          <w:rFonts w:eastAsiaTheme="minorHAnsi"/>
          <w:szCs w:val="28"/>
          <w:lang w:val="en-US" w:eastAsia="en-US"/>
        </w:rPr>
        <w:t>T</w:t>
      </w:r>
      <w:r w:rsidR="007B4955" w:rsidRPr="007B4955">
        <w:rPr>
          <w:rFonts w:eastAsiaTheme="minorHAnsi"/>
          <w:szCs w:val="28"/>
          <w:vertAlign w:val="subscript"/>
          <w:lang w:val="en-US" w:eastAsia="en-US"/>
        </w:rPr>
        <w:t>i</w:t>
      </w:r>
      <w:r w:rsidR="007B4955">
        <w:rPr>
          <w:rFonts w:eastAsiaTheme="minorHAnsi"/>
          <w:szCs w:val="28"/>
          <w:lang w:eastAsia="en-US"/>
        </w:rPr>
        <w:t xml:space="preserve">, и разницы между </w:t>
      </w:r>
      <w:r w:rsidR="007B4955" w:rsidRPr="007B4955">
        <w:rPr>
          <w:rFonts w:eastAsiaTheme="minorHAnsi"/>
          <w:szCs w:val="28"/>
          <w:lang w:val="en-US" w:eastAsia="en-US"/>
        </w:rPr>
        <w:t>T</w:t>
      </w:r>
      <w:r w:rsidR="007B4955" w:rsidRPr="007B4955">
        <w:rPr>
          <w:rFonts w:eastAsiaTheme="minorHAnsi"/>
          <w:szCs w:val="28"/>
          <w:vertAlign w:val="subscript"/>
          <w:lang w:val="en-US" w:eastAsia="en-US"/>
        </w:rPr>
        <w:t>i</w:t>
      </w:r>
      <w:r w:rsidR="007B4955">
        <w:rPr>
          <w:rFonts w:eastAsiaTheme="minorHAnsi"/>
          <w:szCs w:val="28"/>
          <w:lang w:eastAsia="en-US"/>
        </w:rPr>
        <w:t xml:space="preserve"> </w:t>
      </w:r>
      <w:r w:rsidR="00294CE5">
        <w:rPr>
          <w:rFonts w:eastAsiaTheme="minorHAnsi"/>
          <w:szCs w:val="28"/>
          <w:lang w:eastAsia="en-US"/>
        </w:rPr>
        <w:t xml:space="preserve">и </w:t>
      </w:r>
      <w:r w:rsidR="00294CE5" w:rsidRPr="00294CE5">
        <w:rPr>
          <w:rFonts w:eastAsiaTheme="minorHAnsi"/>
          <w:szCs w:val="28"/>
          <w:lang w:eastAsia="en-US"/>
        </w:rPr>
        <w:t>Т</w:t>
      </w:r>
      <w:r w:rsidR="00294CE5" w:rsidRPr="00294CE5">
        <w:rPr>
          <w:rFonts w:eastAsiaTheme="minorHAnsi"/>
          <w:szCs w:val="28"/>
          <w:vertAlign w:val="subscript"/>
          <w:lang w:eastAsia="en-US"/>
        </w:rPr>
        <w:t>с</w:t>
      </w:r>
      <w:r w:rsidR="00294CE5">
        <w:rPr>
          <w:rFonts w:eastAsiaTheme="minorHAnsi"/>
          <w:szCs w:val="28"/>
          <w:lang w:eastAsia="en-US"/>
        </w:rPr>
        <w:t xml:space="preserve">, </w:t>
      </w:r>
      <w:r w:rsidR="00294CE5" w:rsidRPr="00294CE5">
        <w:rPr>
          <w:rFonts w:eastAsiaTheme="minorHAnsi"/>
          <w:szCs w:val="28"/>
          <w:lang w:eastAsia="en-US"/>
        </w:rPr>
        <w:t>ΔТ</w:t>
      </w:r>
      <w:r w:rsidR="00294CE5" w:rsidRPr="00BD1CB8">
        <w:rPr>
          <w:rFonts w:eastAsiaTheme="minorHAnsi"/>
          <w:szCs w:val="28"/>
          <w:vertAlign w:val="subscript"/>
          <w:lang w:val="en-US" w:eastAsia="en-US"/>
        </w:rPr>
        <w:t>i</w:t>
      </w:r>
      <w:r w:rsidR="00294CE5" w:rsidRPr="00294CE5">
        <w:rPr>
          <w:rFonts w:eastAsiaTheme="minorHAnsi"/>
          <w:szCs w:val="28"/>
          <w:vertAlign w:val="subscript"/>
          <w:lang w:eastAsia="en-US"/>
        </w:rPr>
        <w:t>с</w:t>
      </w:r>
      <w:r w:rsidR="00294CE5" w:rsidRPr="00294CE5">
        <w:rPr>
          <w:rFonts w:eastAsiaTheme="minorHAnsi"/>
          <w:szCs w:val="28"/>
          <w:lang w:eastAsia="en-US"/>
        </w:rPr>
        <w:t>,</w:t>
      </w:r>
      <w:r w:rsidR="00294CE5">
        <w:rPr>
          <w:rFonts w:eastAsiaTheme="minorHAnsi"/>
          <w:szCs w:val="28"/>
          <w:lang w:eastAsia="en-US"/>
        </w:rPr>
        <w:t xml:space="preserve"> (</w:t>
      </w:r>
      <w:r w:rsidR="00294CE5" w:rsidRPr="00294CE5">
        <w:rPr>
          <w:rFonts w:eastAsiaTheme="minorHAnsi"/>
          <w:i/>
          <w:szCs w:val="28"/>
          <w:lang w:eastAsia="en-US"/>
        </w:rPr>
        <w:t>а</w:t>
      </w:r>
      <w:r w:rsidR="00294CE5">
        <w:rPr>
          <w:rFonts w:eastAsiaTheme="minorHAnsi"/>
          <w:szCs w:val="28"/>
          <w:lang w:eastAsia="en-US"/>
        </w:rPr>
        <w:t>), относительных диэлектрических проницаемостей при комнатной температуре, (</w:t>
      </w:r>
      <w:r w:rsidR="00294CE5" w:rsidRPr="00294CE5">
        <w:rPr>
          <w:rFonts w:eastAsiaTheme="minorHAnsi"/>
          <w:szCs w:val="28"/>
          <w:lang w:eastAsia="en-US"/>
        </w:rPr>
        <w:t>ε/ε</w:t>
      </w:r>
      <w:r w:rsidR="00294CE5" w:rsidRPr="00294CE5">
        <w:rPr>
          <w:rFonts w:eastAsiaTheme="minorHAnsi"/>
          <w:szCs w:val="28"/>
          <w:vertAlign w:val="subscript"/>
          <w:lang w:eastAsia="en-US"/>
        </w:rPr>
        <w:t>0</w:t>
      </w:r>
      <w:r w:rsidR="00294CE5">
        <w:rPr>
          <w:rFonts w:eastAsiaTheme="minorHAnsi"/>
          <w:szCs w:val="28"/>
          <w:lang w:eastAsia="en-US"/>
        </w:rPr>
        <w:t>)</w:t>
      </w:r>
      <w:r w:rsidR="00294CE5" w:rsidRPr="00294CE5">
        <w:rPr>
          <w:rFonts w:eastAsiaTheme="minorHAnsi"/>
          <w:szCs w:val="28"/>
          <w:vertAlign w:val="subscript"/>
          <w:lang w:val="en-US" w:eastAsia="en-US"/>
        </w:rPr>
        <w:t>k</w:t>
      </w:r>
      <w:r w:rsidR="00294CE5" w:rsidRPr="00294CE5">
        <w:rPr>
          <w:rFonts w:eastAsiaTheme="minorHAnsi"/>
          <w:szCs w:val="28"/>
          <w:lang w:eastAsia="en-US"/>
        </w:rPr>
        <w:t>,</w:t>
      </w:r>
      <w:r w:rsidR="00294CE5">
        <w:rPr>
          <w:rFonts w:eastAsiaTheme="minorHAnsi"/>
          <w:szCs w:val="28"/>
          <w:lang w:eastAsia="en-US"/>
        </w:rPr>
        <w:t xml:space="preserve"> и температуре Кюри, (</w:t>
      </w:r>
      <w:r w:rsidR="00294CE5" w:rsidRPr="00294CE5">
        <w:rPr>
          <w:rFonts w:eastAsiaTheme="minorHAnsi"/>
          <w:szCs w:val="28"/>
          <w:lang w:eastAsia="en-US"/>
        </w:rPr>
        <w:t>ε/ε</w:t>
      </w:r>
      <w:r w:rsidR="00294CE5" w:rsidRPr="00294CE5">
        <w:rPr>
          <w:rFonts w:eastAsiaTheme="minorHAnsi"/>
          <w:szCs w:val="28"/>
          <w:vertAlign w:val="subscript"/>
          <w:lang w:eastAsia="en-US"/>
        </w:rPr>
        <w:t>0</w:t>
      </w:r>
      <w:r w:rsidR="00294CE5">
        <w:rPr>
          <w:rFonts w:eastAsiaTheme="minorHAnsi"/>
          <w:szCs w:val="28"/>
          <w:lang w:eastAsia="en-US"/>
        </w:rPr>
        <w:t>)</w:t>
      </w:r>
      <w:r w:rsidR="00294CE5" w:rsidRPr="00294CE5">
        <w:rPr>
          <w:rFonts w:eastAsiaTheme="minorHAnsi"/>
          <w:szCs w:val="28"/>
          <w:vertAlign w:val="subscript"/>
          <w:lang w:val="en-US" w:eastAsia="en-US"/>
        </w:rPr>
        <w:t>m</w:t>
      </w:r>
      <w:r w:rsidR="00294CE5">
        <w:rPr>
          <w:rFonts w:eastAsiaTheme="minorHAnsi"/>
          <w:szCs w:val="28"/>
          <w:lang w:eastAsia="en-US"/>
        </w:rPr>
        <w:t xml:space="preserve">, на частоте </w:t>
      </w:r>
      <w:r w:rsidR="00294CE5" w:rsidRPr="00294CE5">
        <w:rPr>
          <w:rFonts w:eastAsiaTheme="minorHAnsi"/>
          <w:i/>
          <w:szCs w:val="28"/>
          <w:lang w:val="en-US" w:eastAsia="en-US"/>
        </w:rPr>
        <w:t>f</w:t>
      </w:r>
      <w:r w:rsidR="00294CE5" w:rsidRPr="00294CE5">
        <w:rPr>
          <w:rFonts w:eastAsiaTheme="minorHAnsi"/>
          <w:szCs w:val="28"/>
          <w:lang w:eastAsia="en-US"/>
        </w:rPr>
        <w:t>=1</w:t>
      </w:r>
      <w:r w:rsidR="0028041A" w:rsidRPr="0028041A">
        <w:rPr>
          <w:rFonts w:eastAsiaTheme="minorHAnsi"/>
          <w:szCs w:val="28"/>
          <w:lang w:eastAsia="en-US"/>
        </w:rPr>
        <w:t>0</w:t>
      </w:r>
      <w:r w:rsidR="0028041A" w:rsidRPr="0028041A">
        <w:rPr>
          <w:rFonts w:eastAsiaTheme="minorHAnsi"/>
          <w:szCs w:val="28"/>
          <w:vertAlign w:val="superscript"/>
          <w:lang w:eastAsia="en-US"/>
        </w:rPr>
        <w:t>6</w:t>
      </w:r>
      <w:r w:rsidR="00294CE5" w:rsidRPr="00294CE5">
        <w:rPr>
          <w:rFonts w:eastAsiaTheme="minorHAnsi"/>
          <w:szCs w:val="28"/>
          <w:lang w:eastAsia="en-US"/>
        </w:rPr>
        <w:t>Гц</w:t>
      </w:r>
      <w:r w:rsidR="00294CE5">
        <w:rPr>
          <w:rFonts w:eastAsiaTheme="minorHAnsi"/>
          <w:szCs w:val="28"/>
          <w:lang w:eastAsia="en-US"/>
        </w:rPr>
        <w:t>, глубины дисперсии Δε, при Т=150</w:t>
      </w:r>
      <w:r w:rsidR="00294CE5" w:rsidRPr="00294CE5">
        <w:rPr>
          <w:rFonts w:eastAsiaTheme="minorHAnsi"/>
          <w:szCs w:val="28"/>
          <w:vertAlign w:val="superscript"/>
          <w:lang w:eastAsia="en-US"/>
        </w:rPr>
        <w:t>о</w:t>
      </w:r>
      <w:r w:rsidR="00294CE5">
        <w:rPr>
          <w:rFonts w:eastAsiaTheme="minorHAnsi"/>
          <w:szCs w:val="28"/>
          <w:lang w:eastAsia="en-US"/>
        </w:rPr>
        <w:t>С и Т=Т</w:t>
      </w:r>
      <w:r w:rsidR="00294CE5" w:rsidRPr="00294CE5">
        <w:rPr>
          <w:rFonts w:eastAsiaTheme="minorHAnsi"/>
          <w:szCs w:val="28"/>
          <w:vertAlign w:val="subscript"/>
          <w:lang w:eastAsia="en-US"/>
        </w:rPr>
        <w:t>с</w:t>
      </w:r>
      <w:r w:rsidR="00D34C61">
        <w:rPr>
          <w:rFonts w:eastAsiaTheme="minorHAnsi"/>
          <w:szCs w:val="28"/>
          <w:lang w:eastAsia="en-US"/>
        </w:rPr>
        <w:t xml:space="preserve"> (</w:t>
      </w:r>
      <w:r w:rsidR="00D34C61" w:rsidRPr="00D34C61">
        <w:rPr>
          <w:rFonts w:eastAsiaTheme="minorHAnsi"/>
          <w:i/>
          <w:szCs w:val="28"/>
          <w:lang w:eastAsia="en-US"/>
        </w:rPr>
        <w:t>б</w:t>
      </w:r>
      <w:r w:rsidR="00D34C61">
        <w:rPr>
          <w:rFonts w:eastAsiaTheme="minorHAnsi"/>
          <w:szCs w:val="28"/>
          <w:lang w:eastAsia="en-US"/>
        </w:rPr>
        <w:t>).</w:t>
      </w:r>
      <w:r w:rsidR="006057B0">
        <w:rPr>
          <w:rFonts w:eastAsiaTheme="minorHAnsi"/>
          <w:szCs w:val="28"/>
          <w:lang w:eastAsia="en-US"/>
        </w:rPr>
        <w:t xml:space="preserve"> </w:t>
      </w:r>
      <w:r w:rsidR="00D34C61">
        <w:rPr>
          <w:rFonts w:eastAsiaTheme="minorHAnsi"/>
          <w:szCs w:val="28"/>
          <w:lang w:eastAsia="en-US"/>
        </w:rPr>
        <w:t xml:space="preserve">Всем объектам свойственна характерная для сегнетоэлектриков зависимость </w:t>
      </w:r>
      <w:r w:rsidR="00D34C61" w:rsidRPr="00D34C61">
        <w:rPr>
          <w:rFonts w:eastAsiaTheme="minorHAnsi"/>
          <w:szCs w:val="28"/>
          <w:lang w:eastAsia="en-US"/>
        </w:rPr>
        <w:t>ε/ε</w:t>
      </w:r>
      <w:r w:rsidR="00D34C61" w:rsidRPr="00D34C61">
        <w:rPr>
          <w:rFonts w:eastAsiaTheme="minorHAnsi"/>
          <w:szCs w:val="28"/>
          <w:vertAlign w:val="subscript"/>
          <w:lang w:eastAsia="en-US"/>
        </w:rPr>
        <w:t>0</w:t>
      </w:r>
      <w:r w:rsidR="00D34C61">
        <w:rPr>
          <w:rFonts w:eastAsiaTheme="minorHAnsi"/>
          <w:szCs w:val="28"/>
          <w:lang w:eastAsia="en-US"/>
        </w:rPr>
        <w:t>(Т) с ярко выраженным максимумом при Т=Т</w:t>
      </w:r>
      <w:r w:rsidR="00D34C61" w:rsidRPr="00D34C61">
        <w:rPr>
          <w:rFonts w:eastAsiaTheme="minorHAnsi"/>
          <w:szCs w:val="28"/>
          <w:vertAlign w:val="subscript"/>
          <w:lang w:eastAsia="en-US"/>
        </w:rPr>
        <w:t>с</w:t>
      </w:r>
      <w:r w:rsidR="00D34C61">
        <w:rPr>
          <w:rFonts w:eastAsiaTheme="minorHAnsi"/>
          <w:szCs w:val="28"/>
          <w:lang w:eastAsia="en-US"/>
        </w:rPr>
        <w:t>. Выше Т</w:t>
      </w:r>
      <w:r w:rsidR="00D34C61" w:rsidRPr="00D34C61">
        <w:rPr>
          <w:rFonts w:eastAsiaTheme="minorHAnsi"/>
          <w:szCs w:val="28"/>
          <w:vertAlign w:val="subscript"/>
          <w:lang w:eastAsia="en-US"/>
        </w:rPr>
        <w:t>с</w:t>
      </w:r>
      <w:r w:rsidR="00D34C61">
        <w:rPr>
          <w:rFonts w:eastAsiaTheme="minorHAnsi"/>
          <w:szCs w:val="28"/>
          <w:vertAlign w:val="subscript"/>
          <w:lang w:eastAsia="en-US"/>
        </w:rPr>
        <w:t xml:space="preserve"> </w:t>
      </w:r>
      <w:r w:rsidR="00D34C61">
        <w:rPr>
          <w:rFonts w:eastAsiaTheme="minorHAnsi"/>
          <w:szCs w:val="28"/>
          <w:lang w:eastAsia="en-US"/>
        </w:rPr>
        <w:t xml:space="preserve"> после резкого спада </w:t>
      </w:r>
      <w:r w:rsidR="00D34C61" w:rsidRPr="00D34C61">
        <w:rPr>
          <w:rFonts w:eastAsiaTheme="minorHAnsi"/>
          <w:szCs w:val="28"/>
          <w:lang w:eastAsia="en-US"/>
        </w:rPr>
        <w:t>ε/ε</w:t>
      </w:r>
      <w:r w:rsidR="00D34C61" w:rsidRPr="00D34C61">
        <w:rPr>
          <w:rFonts w:eastAsiaTheme="minorHAnsi"/>
          <w:szCs w:val="28"/>
          <w:vertAlign w:val="subscript"/>
          <w:lang w:eastAsia="en-US"/>
        </w:rPr>
        <w:t>0</w:t>
      </w:r>
      <w:r w:rsidR="00D34C61">
        <w:rPr>
          <w:rFonts w:eastAsiaTheme="minorHAnsi"/>
          <w:szCs w:val="28"/>
          <w:vertAlign w:val="subscript"/>
          <w:lang w:eastAsia="en-US"/>
        </w:rPr>
        <w:t xml:space="preserve"> </w:t>
      </w:r>
      <w:r w:rsidR="00D34C61" w:rsidRPr="00D34C61">
        <w:rPr>
          <w:rFonts w:eastAsiaTheme="minorHAnsi"/>
          <w:szCs w:val="28"/>
          <w:lang w:eastAsia="en-US"/>
        </w:rPr>
        <w:t>мат</w:t>
      </w:r>
      <w:r w:rsidR="00D34C61">
        <w:rPr>
          <w:rFonts w:eastAsiaTheme="minorHAnsi"/>
          <w:szCs w:val="28"/>
          <w:lang w:eastAsia="en-US"/>
        </w:rPr>
        <w:t xml:space="preserve">ериалов стремительно растёт, начиная с температур </w:t>
      </w:r>
      <w:r w:rsidR="00D34C61">
        <w:rPr>
          <w:rFonts w:eastAsiaTheme="minorHAnsi"/>
          <w:szCs w:val="28"/>
          <w:lang w:val="en-US" w:eastAsia="en-US"/>
        </w:rPr>
        <w:t>T</w:t>
      </w:r>
      <w:r w:rsidR="00D34C61" w:rsidRPr="00D34C61">
        <w:rPr>
          <w:rFonts w:eastAsiaTheme="minorHAnsi"/>
          <w:szCs w:val="28"/>
          <w:vertAlign w:val="subscript"/>
          <w:lang w:val="en-US" w:eastAsia="en-US"/>
        </w:rPr>
        <w:t>i</w:t>
      </w:r>
      <w:r w:rsidR="00D34C61">
        <w:rPr>
          <w:rFonts w:eastAsiaTheme="minorHAnsi"/>
          <w:szCs w:val="28"/>
          <w:vertAlign w:val="subscript"/>
          <w:lang w:eastAsia="en-US"/>
        </w:rPr>
        <w:t xml:space="preserve"> </w:t>
      </w:r>
      <w:r w:rsidR="00D34C61">
        <w:rPr>
          <w:rFonts w:eastAsiaTheme="minorHAnsi"/>
          <w:szCs w:val="28"/>
          <w:lang w:eastAsia="en-US"/>
        </w:rPr>
        <w:t xml:space="preserve">тем больших, чем выше </w:t>
      </w:r>
      <w:r w:rsidR="00D34C61" w:rsidRPr="00D34C61">
        <w:rPr>
          <w:rFonts w:eastAsiaTheme="minorHAnsi"/>
          <w:i/>
          <w:szCs w:val="28"/>
          <w:lang w:val="en-US" w:eastAsia="en-US"/>
        </w:rPr>
        <w:t>f</w:t>
      </w:r>
      <w:r w:rsidR="00D34C61">
        <w:rPr>
          <w:rFonts w:eastAsiaTheme="minorHAnsi"/>
          <w:i/>
          <w:szCs w:val="28"/>
          <w:lang w:eastAsia="en-US"/>
        </w:rPr>
        <w:t>,</w:t>
      </w:r>
      <w:r w:rsidR="00D34C61">
        <w:rPr>
          <w:rFonts w:eastAsiaTheme="minorHAnsi"/>
          <w:szCs w:val="28"/>
          <w:lang w:eastAsia="en-US"/>
        </w:rPr>
        <w:t xml:space="preserve"> при этом зависимость </w:t>
      </w:r>
      <w:r w:rsidR="00D34C61" w:rsidRPr="00D34C61">
        <w:rPr>
          <w:rFonts w:eastAsiaTheme="minorHAnsi"/>
          <w:szCs w:val="28"/>
          <w:lang w:val="en-US" w:eastAsia="en-US"/>
        </w:rPr>
        <w:t>T</w:t>
      </w:r>
      <w:r w:rsidR="00D34C61" w:rsidRPr="00D34C61">
        <w:rPr>
          <w:rFonts w:eastAsiaTheme="minorHAnsi"/>
          <w:szCs w:val="28"/>
          <w:vertAlign w:val="subscript"/>
          <w:lang w:val="en-US" w:eastAsia="en-US"/>
        </w:rPr>
        <w:t>i</w:t>
      </w:r>
      <w:r w:rsidR="00D34C61">
        <w:rPr>
          <w:rFonts w:eastAsiaTheme="minorHAnsi"/>
          <w:szCs w:val="28"/>
          <w:lang w:eastAsia="en-US"/>
        </w:rPr>
        <w:t>(</w:t>
      </w:r>
      <w:r w:rsidR="00D34C61">
        <w:rPr>
          <w:rFonts w:eastAsiaTheme="minorHAnsi"/>
          <w:szCs w:val="28"/>
          <w:lang w:val="en-US" w:eastAsia="en-US"/>
        </w:rPr>
        <w:t>lgf</w:t>
      </w:r>
      <w:r w:rsidR="00D34C61" w:rsidRPr="00D34C61">
        <w:rPr>
          <w:rFonts w:eastAsiaTheme="minorHAnsi"/>
          <w:szCs w:val="28"/>
          <w:lang w:eastAsia="en-US"/>
        </w:rPr>
        <w:t xml:space="preserve">) </w:t>
      </w:r>
      <w:r w:rsidR="00D34C61">
        <w:rPr>
          <w:rFonts w:eastAsiaTheme="minorHAnsi"/>
          <w:szCs w:val="28"/>
          <w:lang w:eastAsia="en-US"/>
        </w:rPr>
        <w:t xml:space="preserve">практически </w:t>
      </w:r>
      <w:r w:rsidR="00ED5634">
        <w:rPr>
          <w:rFonts w:eastAsiaTheme="minorHAnsi"/>
          <w:szCs w:val="28"/>
          <w:lang w:eastAsia="en-US"/>
        </w:rPr>
        <w:t xml:space="preserve">линейна (врезки на рис. 1), а в области </w:t>
      </w:r>
      <w:r w:rsidR="00ED5634" w:rsidRPr="00ED5634">
        <w:rPr>
          <w:rFonts w:eastAsiaTheme="minorHAnsi"/>
          <w:i/>
          <w:szCs w:val="28"/>
          <w:lang w:val="en-US" w:eastAsia="en-US"/>
        </w:rPr>
        <w:t>f</w:t>
      </w:r>
      <w:r w:rsidR="00ED5634" w:rsidRPr="00ED5634">
        <w:rPr>
          <w:rFonts w:eastAsiaTheme="minorHAnsi"/>
          <w:i/>
          <w:szCs w:val="28"/>
          <w:lang w:eastAsia="en-US"/>
        </w:rPr>
        <w:t xml:space="preserve"> </w:t>
      </w:r>
      <w:r w:rsidR="00ED5634">
        <w:rPr>
          <w:rFonts w:eastAsiaTheme="minorHAnsi"/>
          <w:szCs w:val="28"/>
          <w:lang w:eastAsia="en-US"/>
        </w:rPr>
        <w:t xml:space="preserve">&gt; </w:t>
      </w:r>
      <w:r w:rsidR="001748DC" w:rsidRPr="00C06CC4">
        <w:rPr>
          <w:rFonts w:eastAsiaTheme="minorHAnsi"/>
          <w:szCs w:val="28"/>
          <w:lang w:eastAsia="en-US"/>
        </w:rPr>
        <w:t>1</w:t>
      </w:r>
      <w:r w:rsidR="0028041A" w:rsidRPr="0028041A">
        <w:rPr>
          <w:rFonts w:eastAsiaTheme="minorHAnsi"/>
          <w:szCs w:val="28"/>
          <w:lang w:eastAsia="en-US"/>
        </w:rPr>
        <w:t>0</w:t>
      </w:r>
      <w:r w:rsidR="0028041A" w:rsidRPr="0028041A">
        <w:rPr>
          <w:rFonts w:eastAsiaTheme="minorHAnsi"/>
          <w:szCs w:val="28"/>
          <w:vertAlign w:val="superscript"/>
          <w:lang w:eastAsia="en-US"/>
        </w:rPr>
        <w:t>6</w:t>
      </w:r>
      <w:r w:rsidR="00B97EB8">
        <w:rPr>
          <w:rFonts w:eastAsiaTheme="minorHAnsi"/>
          <w:szCs w:val="28"/>
          <w:lang w:eastAsia="en-US"/>
        </w:rPr>
        <w:t>Гц</w:t>
      </w:r>
      <w:r w:rsidR="00ED5634">
        <w:rPr>
          <w:rFonts w:eastAsiaTheme="minorHAnsi"/>
          <w:szCs w:val="28"/>
          <w:lang w:eastAsia="en-US"/>
        </w:rPr>
        <w:t xml:space="preserve"> эффект повышения </w:t>
      </w:r>
      <w:r w:rsidR="00ED5634" w:rsidRPr="00ED5634">
        <w:rPr>
          <w:rFonts w:eastAsiaTheme="minorHAnsi"/>
          <w:szCs w:val="28"/>
          <w:lang w:eastAsia="en-US"/>
        </w:rPr>
        <w:t>ε/ε</w:t>
      </w:r>
      <w:r w:rsidR="00ED5634" w:rsidRPr="00ED5634">
        <w:rPr>
          <w:rFonts w:eastAsiaTheme="minorHAnsi"/>
          <w:szCs w:val="28"/>
          <w:vertAlign w:val="subscript"/>
          <w:lang w:eastAsia="en-US"/>
        </w:rPr>
        <w:t>0</w:t>
      </w:r>
      <w:r w:rsidR="00ED5634">
        <w:rPr>
          <w:rFonts w:eastAsiaTheme="minorHAnsi"/>
          <w:szCs w:val="28"/>
          <w:vertAlign w:val="subscript"/>
          <w:lang w:eastAsia="en-US"/>
        </w:rPr>
        <w:t xml:space="preserve"> </w:t>
      </w:r>
      <w:r w:rsidR="00ED5634">
        <w:rPr>
          <w:rFonts w:eastAsiaTheme="minorHAnsi"/>
          <w:szCs w:val="28"/>
          <w:lang w:eastAsia="en-US"/>
        </w:rPr>
        <w:t>в исследуемом температурно</w:t>
      </w:r>
      <w:r w:rsidR="00444780">
        <w:rPr>
          <w:rFonts w:eastAsiaTheme="minorHAnsi"/>
          <w:szCs w:val="28"/>
          <w:lang w:eastAsia="en-US"/>
        </w:rPr>
        <w:t>м диапазоне вообще отсутствует.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05C2D" w:rsidTr="00205C2D">
        <w:tc>
          <w:tcPr>
            <w:tcW w:w="9571" w:type="dxa"/>
          </w:tcPr>
          <w:p w:rsidR="00205C2D" w:rsidRDefault="00612E87" w:rsidP="00205C2D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noProof/>
                <w:szCs w:val="28"/>
              </w:rPr>
              <w:lastRenderedPageBreak/>
              <w:drawing>
                <wp:inline distT="0" distB="0" distL="0" distR="0">
                  <wp:extent cx="5937885" cy="5513705"/>
                  <wp:effectExtent l="19050" t="0" r="5715" b="0"/>
                  <wp:docPr id="67" name="Рисунок 67" descr="L:\инна комп\Диэлектрика PT\ВСЕ 1200\PT-2\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:\инна комп\Диэлектрика PT\ВСЕ 1200\PT-2\o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551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D" w:rsidTr="00205C2D">
        <w:tc>
          <w:tcPr>
            <w:tcW w:w="9571" w:type="dxa"/>
          </w:tcPr>
          <w:p w:rsidR="00205C2D" w:rsidRPr="007A33B6" w:rsidRDefault="00205C2D" w:rsidP="00205C2D">
            <w:pPr>
              <w:widowControl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05C2D">
              <w:rPr>
                <w:rFonts w:eastAsiaTheme="minorHAnsi"/>
                <w:szCs w:val="28"/>
                <w:lang w:eastAsia="en-US"/>
              </w:rPr>
              <w:t>Рис.1. Зависимости ε/ε</w:t>
            </w:r>
            <w:r w:rsidRPr="00205C2D">
              <w:rPr>
                <w:rFonts w:eastAsiaTheme="minorHAnsi"/>
                <w:szCs w:val="28"/>
                <w:vertAlign w:val="subscript"/>
                <w:lang w:eastAsia="en-US"/>
              </w:rPr>
              <w:t>0</w:t>
            </w:r>
            <w:r w:rsidRPr="00205C2D">
              <w:rPr>
                <w:rFonts w:eastAsiaTheme="minorHAnsi"/>
                <w:szCs w:val="28"/>
                <w:lang w:eastAsia="en-US"/>
              </w:rPr>
              <w:t>(Т) керамик с α</w:t>
            </w:r>
            <w:r w:rsidRPr="00205C2D">
              <w:rPr>
                <w:rFonts w:eastAsiaTheme="minorHAnsi"/>
                <w:szCs w:val="28"/>
                <w:vertAlign w:val="subscript"/>
                <w:lang w:eastAsia="en-US"/>
              </w:rPr>
              <w:t>1</w:t>
            </w:r>
            <w:r w:rsidRPr="00205C2D">
              <w:rPr>
                <w:rFonts w:eastAsiaTheme="minorHAnsi"/>
                <w:szCs w:val="28"/>
                <w:lang w:eastAsia="en-US"/>
              </w:rPr>
              <w:t xml:space="preserve">=0.04-0.36 в интервале </w:t>
            </w:r>
            <w:r w:rsidR="007A33B6">
              <w:rPr>
                <w:rFonts w:eastAsiaTheme="minorHAnsi"/>
                <w:szCs w:val="28"/>
                <w:lang w:val="en-US" w:eastAsia="en-US"/>
              </w:rPr>
              <w:t>T</w:t>
            </w:r>
            <w:r w:rsidR="007A33B6" w:rsidRPr="007A33B6">
              <w:rPr>
                <w:rFonts w:eastAsiaTheme="minorHAnsi"/>
                <w:szCs w:val="28"/>
                <w:lang w:eastAsia="en-US"/>
              </w:rPr>
              <w:t>=</w:t>
            </w:r>
            <w:r w:rsidRPr="00205C2D">
              <w:rPr>
                <w:rFonts w:eastAsiaTheme="minorHAnsi"/>
                <w:szCs w:val="28"/>
                <w:lang w:eastAsia="en-US"/>
              </w:rPr>
              <w:t>(20÷500)</w:t>
            </w:r>
            <w:r w:rsidRPr="00205C2D">
              <w:rPr>
                <w:rFonts w:eastAsiaTheme="minorHAnsi"/>
                <w:szCs w:val="28"/>
                <w:vertAlign w:val="superscript"/>
                <w:lang w:eastAsia="en-US"/>
              </w:rPr>
              <w:t>о</w:t>
            </w:r>
            <w:r w:rsidRPr="00205C2D">
              <w:rPr>
                <w:rFonts w:eastAsiaTheme="minorHAnsi"/>
                <w:szCs w:val="28"/>
                <w:lang w:eastAsia="en-US"/>
              </w:rPr>
              <w:t xml:space="preserve">С и в диапазоне </w:t>
            </w:r>
            <w:r w:rsidR="007A33B6">
              <w:rPr>
                <w:rFonts w:eastAsiaTheme="minorHAnsi"/>
                <w:szCs w:val="28"/>
                <w:lang w:val="en-US" w:eastAsia="en-US"/>
              </w:rPr>
              <w:t>f</w:t>
            </w:r>
            <w:r w:rsidR="007A33B6" w:rsidRPr="007A33B6">
              <w:rPr>
                <w:rFonts w:eastAsiaTheme="minorHAnsi"/>
                <w:szCs w:val="28"/>
                <w:lang w:eastAsia="en-US"/>
              </w:rPr>
              <w:t>=</w:t>
            </w:r>
            <w:r w:rsidRPr="00205C2D">
              <w:rPr>
                <w:rFonts w:eastAsiaTheme="minorHAnsi"/>
                <w:szCs w:val="28"/>
                <w:lang w:eastAsia="en-US"/>
              </w:rPr>
              <w:t>(25÷10</w:t>
            </w:r>
            <w:r w:rsidRPr="00205C2D">
              <w:rPr>
                <w:rFonts w:eastAsiaTheme="minorHAnsi"/>
                <w:szCs w:val="28"/>
                <w:vertAlign w:val="superscript"/>
                <w:lang w:eastAsia="en-US"/>
              </w:rPr>
              <w:t>6</w:t>
            </w:r>
            <w:r w:rsidRPr="00205C2D">
              <w:rPr>
                <w:rFonts w:eastAsiaTheme="minorHAnsi"/>
                <w:szCs w:val="28"/>
                <w:lang w:eastAsia="en-US"/>
              </w:rPr>
              <w:t>)Гц</w:t>
            </w:r>
            <w:r w:rsidR="007A33B6">
              <w:rPr>
                <w:rFonts w:eastAsiaTheme="minorHAnsi"/>
                <w:szCs w:val="28"/>
                <w:lang w:eastAsia="en-US"/>
              </w:rPr>
              <w:t xml:space="preserve"> (а-л), м – зависимости </w:t>
            </w:r>
            <w:r w:rsidR="007A33B6" w:rsidRPr="007A33B6">
              <w:rPr>
                <w:rFonts w:eastAsiaTheme="minorHAnsi"/>
                <w:szCs w:val="28"/>
                <w:lang w:eastAsia="en-US"/>
              </w:rPr>
              <w:t>ε/ε</w:t>
            </w:r>
            <w:r w:rsidR="007A33B6" w:rsidRPr="007A33B6">
              <w:rPr>
                <w:rFonts w:eastAsiaTheme="minorHAnsi"/>
                <w:szCs w:val="28"/>
                <w:vertAlign w:val="subscript"/>
                <w:lang w:eastAsia="en-US"/>
              </w:rPr>
              <w:t>0</w:t>
            </w:r>
            <w:r w:rsidR="007A33B6" w:rsidRPr="007A33B6">
              <w:rPr>
                <w:rFonts w:eastAsiaTheme="minorHAnsi"/>
                <w:szCs w:val="28"/>
                <w:lang w:eastAsia="en-US"/>
              </w:rPr>
              <w:t>(Т)</w:t>
            </w:r>
            <w:r w:rsidR="007A33B6">
              <w:rPr>
                <w:rFonts w:eastAsiaTheme="minorHAnsi"/>
                <w:szCs w:val="28"/>
                <w:lang w:eastAsia="en-US"/>
              </w:rPr>
              <w:t xml:space="preserve"> при </w:t>
            </w:r>
            <w:r w:rsidR="007A33B6">
              <w:rPr>
                <w:rFonts w:eastAsiaTheme="minorHAnsi"/>
                <w:szCs w:val="28"/>
                <w:lang w:val="en-US" w:eastAsia="en-US"/>
              </w:rPr>
              <w:t>f</w:t>
            </w:r>
            <w:r w:rsidR="007A33B6">
              <w:rPr>
                <w:rFonts w:eastAsiaTheme="minorHAnsi"/>
                <w:szCs w:val="28"/>
                <w:lang w:eastAsia="en-US"/>
              </w:rPr>
              <w:t>=10</w:t>
            </w:r>
            <w:r w:rsidR="007A33B6" w:rsidRPr="007A33B6">
              <w:rPr>
                <w:rFonts w:eastAsiaTheme="minorHAnsi"/>
                <w:szCs w:val="28"/>
                <w:vertAlign w:val="superscript"/>
                <w:lang w:eastAsia="en-US"/>
              </w:rPr>
              <w:t>6</w:t>
            </w:r>
            <w:r w:rsidR="007A33B6">
              <w:rPr>
                <w:rFonts w:eastAsiaTheme="minorHAnsi"/>
                <w:szCs w:val="28"/>
                <w:lang w:eastAsia="en-US"/>
              </w:rPr>
              <w:t>Гц</w:t>
            </w:r>
            <w:r w:rsidRPr="00205C2D">
              <w:rPr>
                <w:rFonts w:eastAsiaTheme="minorHAnsi"/>
                <w:szCs w:val="28"/>
                <w:lang w:eastAsia="en-US"/>
              </w:rPr>
              <w:t>.</w:t>
            </w:r>
          </w:p>
          <w:p w:rsidR="00205C2D" w:rsidRDefault="00205C2D" w:rsidP="00205C2D">
            <w:pPr>
              <w:widowControl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34C61" w:rsidRDefault="00ED5634" w:rsidP="00205C2D">
      <w:pPr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Наблюдаемое связано, как ранее нами отмечено в </w:t>
      </w:r>
      <w:r w:rsidRPr="00ED5634">
        <w:rPr>
          <w:rFonts w:eastAsiaTheme="minorHAnsi"/>
          <w:szCs w:val="28"/>
          <w:lang w:eastAsia="en-US"/>
        </w:rPr>
        <w:t>[7]</w:t>
      </w:r>
      <w:r>
        <w:rPr>
          <w:rFonts w:eastAsiaTheme="minorHAnsi"/>
          <w:szCs w:val="28"/>
          <w:lang w:eastAsia="en-US"/>
        </w:rPr>
        <w:t xml:space="preserve">, с увеличением </w:t>
      </w:r>
      <w:r w:rsidR="00CB4736">
        <w:rPr>
          <w:rFonts w:eastAsiaTheme="minorHAnsi"/>
          <w:szCs w:val="28"/>
          <w:lang w:eastAsia="en-US"/>
        </w:rPr>
        <w:t>электропроводности ТР и</w:t>
      </w:r>
      <w:r>
        <w:rPr>
          <w:rFonts w:eastAsiaTheme="minorHAnsi"/>
          <w:szCs w:val="28"/>
          <w:lang w:eastAsia="en-US"/>
        </w:rPr>
        <w:t>, как следствие, с усилением вклада в регистрируемый</w:t>
      </w:r>
      <w:r w:rsidR="00882722">
        <w:rPr>
          <w:rFonts w:eastAsiaTheme="minorHAnsi"/>
          <w:szCs w:val="28"/>
          <w:lang w:eastAsia="en-US"/>
        </w:rPr>
        <w:t xml:space="preserve"> диэлектрический отклик механизмов, обусловленных миграцией подвижных носителей заряда. Последнее, во многом, обусловлено изменением валентного состояния </w:t>
      </w:r>
      <w:r w:rsidR="00882722">
        <w:rPr>
          <w:rFonts w:eastAsiaTheme="minorHAnsi"/>
          <w:szCs w:val="28"/>
          <w:lang w:val="en-US" w:eastAsia="en-US"/>
        </w:rPr>
        <w:t>Ti</w:t>
      </w:r>
      <w:r w:rsidR="00882722" w:rsidRPr="0061703C">
        <w:rPr>
          <w:rFonts w:eastAsiaTheme="minorHAnsi"/>
          <w:szCs w:val="28"/>
          <w:vertAlign w:val="superscript"/>
          <w:lang w:eastAsia="en-US"/>
        </w:rPr>
        <w:t>4+→</w:t>
      </w:r>
      <w:r w:rsidR="0061703C" w:rsidRPr="0061703C">
        <w:rPr>
          <w:rFonts w:eastAsiaTheme="minorHAnsi"/>
          <w:szCs w:val="28"/>
          <w:lang w:eastAsia="en-US"/>
        </w:rPr>
        <w:t xml:space="preserve"> </w:t>
      </w:r>
      <w:r w:rsidR="0061703C" w:rsidRPr="0061703C">
        <w:rPr>
          <w:rFonts w:eastAsiaTheme="minorHAnsi"/>
          <w:szCs w:val="28"/>
          <w:lang w:val="en-US" w:eastAsia="en-US"/>
        </w:rPr>
        <w:t>Ti</w:t>
      </w:r>
      <w:r w:rsidR="0061703C" w:rsidRPr="0061703C">
        <w:rPr>
          <w:rFonts w:eastAsiaTheme="minorHAnsi"/>
          <w:szCs w:val="28"/>
          <w:vertAlign w:val="superscript"/>
          <w:lang w:eastAsia="en-US"/>
        </w:rPr>
        <w:t>3+</w:t>
      </w:r>
      <w:r w:rsidR="0061703C">
        <w:rPr>
          <w:rFonts w:eastAsiaTheme="minorHAnsi"/>
          <w:szCs w:val="28"/>
          <w:lang w:eastAsia="en-US"/>
        </w:rPr>
        <w:t xml:space="preserve">и возникновением, в результате, кислородных вакансий по схеме </w:t>
      </w:r>
      <m:oMath>
        <m:r>
          <w:rPr>
            <w:rFonts w:ascii="Cambria Math" w:eastAsiaTheme="minorHAnsi" w:hAnsi="Cambria Math"/>
            <w:szCs w:val="28"/>
            <w:lang w:eastAsia="en-US"/>
          </w:rPr>
          <m:t>Pb</m:t>
        </m:r>
        <m:sSubSup>
          <m:sSubSup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Ti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1-x</m:t>
            </m:r>
          </m:sub>
          <m:sup>
            <m:r>
              <w:rPr>
                <w:rFonts w:ascii="Cambria Math" w:eastAsiaTheme="minorHAnsi" w:hAnsi="Cambria Math"/>
                <w:szCs w:val="28"/>
                <w:lang w:eastAsia="en-US"/>
              </w:rPr>
              <m:t>4+</m:t>
            </m:r>
          </m:sup>
        </m:sSubSup>
        <m:sSubSup>
          <m:sSubSup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Ti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x</m:t>
            </m:r>
          </m:sub>
          <m:sup>
            <m:r>
              <w:rPr>
                <w:rFonts w:ascii="Cambria Math" w:eastAsiaTheme="minorHAnsi" w:hAnsi="Cambria Math"/>
                <w:szCs w:val="28"/>
                <w:lang w:eastAsia="en-US"/>
              </w:rPr>
              <m:t>3+</m:t>
            </m:r>
          </m:sup>
        </m:sSubSup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O</m:t>
            </m:r>
          </m:e>
          <m:sub>
            <m: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  <w:sym w:font="Symbol" w:char="F0F0"/>
            </m:r>
            <m:r>
              <w:rPr>
                <w:rFonts w:ascii="Cambria Math" w:eastAsiaTheme="minorHAnsi" w:hAnsi="Cambria Math"/>
                <w:szCs w:val="28"/>
                <w:lang w:eastAsia="en-US"/>
              </w:rPr>
              <m:t>3-x/2</m:t>
            </m:r>
          </m:sub>
        </m:sSub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Cs w:val="28"/>
                <w:lang w:eastAsia="en-US"/>
              </w:rPr>
              <m:t>□</m:t>
            </m:r>
          </m:e>
          <m:sub>
            <m:r>
              <w:rPr>
                <w:rFonts w:ascii="Cambria Math" w:eastAsiaTheme="minorHAnsi" w:hAnsi="Cambria Math"/>
                <w:szCs w:val="28"/>
                <w:lang w:eastAsia="en-US"/>
              </w:rPr>
              <m:t>x/2</m:t>
            </m:r>
          </m:sub>
        </m:sSub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  <m:r>
          <w:rPr>
            <w:rFonts w:ascii="Cambria Math" w:eastAsiaTheme="minorHAnsi" w:hAnsi="Cambria Math"/>
            <w:i/>
            <w:szCs w:val="28"/>
            <w:lang w:val="en-US" w:eastAsia="en-US"/>
          </w:rPr>
          <w:sym w:font="Symbol" w:char="F0F0"/>
        </m:r>
      </m:oMath>
      <w:r w:rsidR="00D53CC1" w:rsidRPr="00D53CC1">
        <w:rPr>
          <w:rFonts w:eastAsiaTheme="minorHAnsi"/>
          <w:szCs w:val="28"/>
          <w:lang w:eastAsia="en-US"/>
        </w:rPr>
        <w:t xml:space="preserve"> </w:t>
      </w:r>
      <w:r w:rsidR="0061703C" w:rsidRPr="0061703C">
        <w:rPr>
          <w:rFonts w:eastAsiaTheme="minorHAnsi"/>
          <w:szCs w:val="28"/>
          <w:lang w:eastAsia="en-US"/>
        </w:rPr>
        <w:t>(</w:t>
      </w:r>
      <w:r w:rsidR="00BB29BF" w:rsidRPr="00BB29BF">
        <w:rPr>
          <w:rFonts w:eastAsiaTheme="minorHAnsi"/>
          <w:szCs w:val="28"/>
          <w:lang w:eastAsia="en-US"/>
        </w:rPr>
        <w:t>□</w:t>
      </w:r>
      <w:r w:rsidR="0061703C" w:rsidRPr="0061703C">
        <w:rPr>
          <w:rFonts w:eastAsiaTheme="minorHAnsi"/>
          <w:szCs w:val="28"/>
          <w:lang w:eastAsia="en-US"/>
        </w:rPr>
        <w:t xml:space="preserve">- </w:t>
      </w:r>
      <w:r w:rsidR="0061703C">
        <w:rPr>
          <w:rFonts w:eastAsiaTheme="minorHAnsi"/>
          <w:szCs w:val="28"/>
          <w:lang w:eastAsia="en-US"/>
        </w:rPr>
        <w:t>вакансия</w:t>
      </w:r>
      <w:r w:rsidR="0061703C" w:rsidRPr="0061703C">
        <w:rPr>
          <w:rFonts w:eastAsiaTheme="minorHAnsi"/>
          <w:szCs w:val="28"/>
          <w:lang w:eastAsia="en-US"/>
        </w:rPr>
        <w:t>)</w:t>
      </w:r>
      <w:r w:rsidR="0061703C">
        <w:rPr>
          <w:rFonts w:eastAsiaTheme="minorHAnsi"/>
          <w:szCs w:val="28"/>
          <w:lang w:eastAsia="en-US"/>
        </w:rPr>
        <w:t>.</w:t>
      </w:r>
    </w:p>
    <w:p w:rsidR="00D3558C" w:rsidRDefault="000F3F62" w:rsidP="00BB2D6E">
      <w:pPr>
        <w:widowControl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w:drawing>
          <wp:inline distT="0" distB="0" distL="0" distR="0">
            <wp:extent cx="5400000" cy="3355102"/>
            <wp:effectExtent l="19050" t="0" r="0" b="0"/>
            <wp:docPr id="64" name="Рисунок 64" descr="L:\инна комп\Диэлектрика PT\ВСЕ 1200\PT-2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:\инна комп\Диэлектрика PT\ВСЕ 1200\PT-2\рис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5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B0" w:rsidRPr="00D3558C" w:rsidRDefault="00D3558C" w:rsidP="00444780">
      <w:pPr>
        <w:widowControl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Рис.</w:t>
      </w:r>
      <w:r w:rsidR="006057B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 З</w:t>
      </w:r>
      <w:r w:rsidRPr="00D3558C">
        <w:rPr>
          <w:rFonts w:eastAsiaTheme="minorHAnsi"/>
          <w:szCs w:val="28"/>
          <w:lang w:eastAsia="en-US"/>
        </w:rPr>
        <w:t>ависимости от α</w:t>
      </w:r>
      <w:r w:rsidRPr="00D3558C">
        <w:rPr>
          <w:rFonts w:eastAsiaTheme="minorHAnsi"/>
          <w:szCs w:val="28"/>
          <w:vertAlign w:val="subscript"/>
          <w:lang w:eastAsia="en-US"/>
        </w:rPr>
        <w:t xml:space="preserve">1 </w:t>
      </w:r>
      <w:r w:rsidRPr="00D3558C">
        <w:rPr>
          <w:rFonts w:eastAsiaTheme="minorHAnsi"/>
          <w:szCs w:val="28"/>
          <w:lang w:eastAsia="en-US"/>
        </w:rPr>
        <w:t>температуры Кюри, Т</w:t>
      </w:r>
      <w:r w:rsidRPr="00D3558C">
        <w:rPr>
          <w:rFonts w:eastAsiaTheme="minorHAnsi"/>
          <w:szCs w:val="28"/>
          <w:vertAlign w:val="subscript"/>
          <w:lang w:eastAsia="en-US"/>
        </w:rPr>
        <w:t>с</w:t>
      </w:r>
      <w:r w:rsidRPr="00D3558C">
        <w:rPr>
          <w:rFonts w:eastAsiaTheme="minorHAnsi"/>
          <w:szCs w:val="28"/>
          <w:lang w:eastAsia="en-US"/>
        </w:rPr>
        <w:t>, и степени её размытия, ΔТ</w:t>
      </w:r>
      <w:r w:rsidRPr="00D3558C">
        <w:rPr>
          <w:rFonts w:eastAsiaTheme="minorHAnsi"/>
          <w:szCs w:val="28"/>
          <w:vertAlign w:val="subscript"/>
          <w:lang w:eastAsia="en-US"/>
        </w:rPr>
        <w:t>с</w:t>
      </w:r>
      <w:r w:rsidRPr="00D3558C">
        <w:rPr>
          <w:rFonts w:eastAsiaTheme="minorHAnsi"/>
          <w:szCs w:val="28"/>
          <w:lang w:eastAsia="en-US"/>
        </w:rPr>
        <w:t>, температуры начала роста ε/ε</w:t>
      </w:r>
      <w:r w:rsidRPr="00D3558C">
        <w:rPr>
          <w:rFonts w:eastAsiaTheme="minorHAnsi"/>
          <w:szCs w:val="28"/>
          <w:vertAlign w:val="subscript"/>
          <w:lang w:eastAsia="en-US"/>
        </w:rPr>
        <w:t>0</w:t>
      </w:r>
      <w:r w:rsidRPr="00D3558C">
        <w:rPr>
          <w:rFonts w:eastAsiaTheme="minorHAnsi"/>
          <w:szCs w:val="28"/>
          <w:lang w:eastAsia="en-US"/>
        </w:rPr>
        <w:t xml:space="preserve"> в параэлектрической области, </w:t>
      </w:r>
      <w:r w:rsidRPr="00D3558C">
        <w:rPr>
          <w:rFonts w:eastAsiaTheme="minorHAnsi"/>
          <w:szCs w:val="28"/>
          <w:lang w:val="en-US" w:eastAsia="en-US"/>
        </w:rPr>
        <w:t>T</w:t>
      </w:r>
      <w:r w:rsidRPr="00D3558C">
        <w:rPr>
          <w:rFonts w:eastAsiaTheme="minorHAnsi"/>
          <w:szCs w:val="28"/>
          <w:vertAlign w:val="subscript"/>
          <w:lang w:val="en-US" w:eastAsia="en-US"/>
        </w:rPr>
        <w:t>i</w:t>
      </w:r>
      <w:r w:rsidRPr="00D3558C">
        <w:rPr>
          <w:rFonts w:eastAsiaTheme="minorHAnsi"/>
          <w:szCs w:val="28"/>
          <w:lang w:eastAsia="en-US"/>
        </w:rPr>
        <w:t xml:space="preserve">, и разницы между </w:t>
      </w:r>
      <w:r w:rsidRPr="00D3558C">
        <w:rPr>
          <w:rFonts w:eastAsiaTheme="minorHAnsi"/>
          <w:szCs w:val="28"/>
          <w:lang w:val="en-US" w:eastAsia="en-US"/>
        </w:rPr>
        <w:t>T</w:t>
      </w:r>
      <w:r w:rsidRPr="00D3558C">
        <w:rPr>
          <w:rFonts w:eastAsiaTheme="minorHAnsi"/>
          <w:szCs w:val="28"/>
          <w:vertAlign w:val="subscript"/>
          <w:lang w:val="en-US" w:eastAsia="en-US"/>
        </w:rPr>
        <w:t>i</w:t>
      </w:r>
      <w:r w:rsidRPr="00D3558C">
        <w:rPr>
          <w:rFonts w:eastAsiaTheme="minorHAnsi"/>
          <w:szCs w:val="28"/>
          <w:lang w:eastAsia="en-US"/>
        </w:rPr>
        <w:t xml:space="preserve"> и Т</w:t>
      </w:r>
      <w:r w:rsidRPr="00D3558C">
        <w:rPr>
          <w:rFonts w:eastAsiaTheme="minorHAnsi"/>
          <w:szCs w:val="28"/>
          <w:vertAlign w:val="subscript"/>
          <w:lang w:eastAsia="en-US"/>
        </w:rPr>
        <w:t>с</w:t>
      </w:r>
      <w:r w:rsidRPr="00D3558C">
        <w:rPr>
          <w:rFonts w:eastAsiaTheme="minorHAnsi"/>
          <w:szCs w:val="28"/>
          <w:lang w:eastAsia="en-US"/>
        </w:rPr>
        <w:t>, ΔТ</w:t>
      </w:r>
      <w:r w:rsidRPr="000F3F62">
        <w:rPr>
          <w:rFonts w:eastAsiaTheme="minorHAnsi"/>
          <w:szCs w:val="28"/>
          <w:vertAlign w:val="subscript"/>
          <w:lang w:val="en-US" w:eastAsia="en-US"/>
        </w:rPr>
        <w:t>i</w:t>
      </w:r>
      <w:r w:rsidRPr="00D3558C">
        <w:rPr>
          <w:rFonts w:eastAsiaTheme="minorHAnsi"/>
          <w:szCs w:val="28"/>
          <w:vertAlign w:val="subscript"/>
          <w:lang w:eastAsia="en-US"/>
        </w:rPr>
        <w:t>с</w:t>
      </w:r>
      <w:r w:rsidRPr="00D3558C">
        <w:rPr>
          <w:rFonts w:eastAsiaTheme="minorHAnsi"/>
          <w:szCs w:val="28"/>
          <w:lang w:eastAsia="en-US"/>
        </w:rPr>
        <w:t>, (</w:t>
      </w:r>
      <w:r w:rsidRPr="00D3558C">
        <w:rPr>
          <w:rFonts w:eastAsiaTheme="minorHAnsi"/>
          <w:i/>
          <w:szCs w:val="28"/>
          <w:lang w:eastAsia="en-US"/>
        </w:rPr>
        <w:t>а</w:t>
      </w:r>
      <w:r w:rsidRPr="00D3558C">
        <w:rPr>
          <w:rFonts w:eastAsiaTheme="minorHAnsi"/>
          <w:szCs w:val="28"/>
          <w:lang w:eastAsia="en-US"/>
        </w:rPr>
        <w:t>), относительных диэлектрических проницаемостей при комнатной температуре, (ε/ε</w:t>
      </w:r>
      <w:r w:rsidRPr="00D3558C">
        <w:rPr>
          <w:rFonts w:eastAsiaTheme="minorHAnsi"/>
          <w:szCs w:val="28"/>
          <w:vertAlign w:val="subscript"/>
          <w:lang w:eastAsia="en-US"/>
        </w:rPr>
        <w:t>0</w:t>
      </w:r>
      <w:r w:rsidRPr="00D3558C">
        <w:rPr>
          <w:rFonts w:eastAsiaTheme="minorHAnsi"/>
          <w:szCs w:val="28"/>
          <w:lang w:eastAsia="en-US"/>
        </w:rPr>
        <w:t>)</w:t>
      </w:r>
      <w:r w:rsidRPr="00D3558C">
        <w:rPr>
          <w:rFonts w:eastAsiaTheme="minorHAnsi"/>
          <w:szCs w:val="28"/>
          <w:vertAlign w:val="subscript"/>
          <w:lang w:val="en-US" w:eastAsia="en-US"/>
        </w:rPr>
        <w:t>k</w:t>
      </w:r>
      <w:r w:rsidRPr="00D3558C">
        <w:rPr>
          <w:rFonts w:eastAsiaTheme="minorHAnsi"/>
          <w:szCs w:val="28"/>
          <w:lang w:eastAsia="en-US"/>
        </w:rPr>
        <w:t>, и температуре Кюри, (ε/ε</w:t>
      </w:r>
      <w:r w:rsidRPr="00D3558C">
        <w:rPr>
          <w:rFonts w:eastAsiaTheme="minorHAnsi"/>
          <w:szCs w:val="28"/>
          <w:vertAlign w:val="subscript"/>
          <w:lang w:eastAsia="en-US"/>
        </w:rPr>
        <w:t>0</w:t>
      </w:r>
      <w:r w:rsidRPr="00D3558C">
        <w:rPr>
          <w:rFonts w:eastAsiaTheme="minorHAnsi"/>
          <w:szCs w:val="28"/>
          <w:lang w:eastAsia="en-US"/>
        </w:rPr>
        <w:t>)</w:t>
      </w:r>
      <w:r w:rsidRPr="00D3558C">
        <w:rPr>
          <w:rFonts w:eastAsiaTheme="minorHAnsi"/>
          <w:szCs w:val="28"/>
          <w:vertAlign w:val="subscript"/>
          <w:lang w:val="en-US" w:eastAsia="en-US"/>
        </w:rPr>
        <w:t>m</w:t>
      </w:r>
      <w:r w:rsidRPr="00D3558C">
        <w:rPr>
          <w:rFonts w:eastAsiaTheme="minorHAnsi"/>
          <w:szCs w:val="28"/>
          <w:lang w:eastAsia="en-US"/>
        </w:rPr>
        <w:t xml:space="preserve">, на частоте </w:t>
      </w:r>
      <w:r w:rsidRPr="00D3558C">
        <w:rPr>
          <w:rFonts w:eastAsiaTheme="minorHAnsi"/>
          <w:i/>
          <w:szCs w:val="28"/>
          <w:lang w:val="en-US" w:eastAsia="en-US"/>
        </w:rPr>
        <w:t>f</w:t>
      </w:r>
      <w:r w:rsidR="007A33B6">
        <w:rPr>
          <w:rFonts w:eastAsiaTheme="minorHAnsi"/>
          <w:szCs w:val="28"/>
          <w:lang w:eastAsia="en-US"/>
        </w:rPr>
        <w:t>=</w:t>
      </w:r>
      <w:r w:rsidR="007A33B6" w:rsidRPr="007A33B6">
        <w:rPr>
          <w:rFonts w:eastAsiaTheme="minorHAnsi"/>
          <w:szCs w:val="28"/>
          <w:lang w:eastAsia="en-US"/>
        </w:rPr>
        <w:t>10</w:t>
      </w:r>
      <w:r w:rsidR="007A33B6" w:rsidRPr="007A33B6">
        <w:rPr>
          <w:rFonts w:eastAsiaTheme="minorHAnsi"/>
          <w:szCs w:val="28"/>
          <w:vertAlign w:val="superscript"/>
          <w:lang w:eastAsia="en-US"/>
        </w:rPr>
        <w:t>6</w:t>
      </w:r>
      <w:r w:rsidR="007A33B6" w:rsidRPr="007A33B6">
        <w:rPr>
          <w:rFonts w:eastAsiaTheme="minorHAnsi"/>
          <w:szCs w:val="28"/>
          <w:lang w:eastAsia="en-US"/>
        </w:rPr>
        <w:t>Гц</w:t>
      </w:r>
      <w:r w:rsidRPr="00D3558C">
        <w:rPr>
          <w:rFonts w:eastAsiaTheme="minorHAnsi"/>
          <w:szCs w:val="28"/>
          <w:lang w:eastAsia="en-US"/>
        </w:rPr>
        <w:t>, глубины дисперсии</w:t>
      </w:r>
      <w:r w:rsidR="000F3F62">
        <w:rPr>
          <w:rFonts w:eastAsiaTheme="minorHAnsi"/>
          <w:szCs w:val="28"/>
          <w:lang w:eastAsia="en-US"/>
        </w:rPr>
        <w:t>,</w:t>
      </w:r>
      <w:r w:rsidRPr="00D3558C">
        <w:rPr>
          <w:rFonts w:eastAsiaTheme="minorHAnsi"/>
          <w:szCs w:val="28"/>
          <w:lang w:eastAsia="en-US"/>
        </w:rPr>
        <w:t xml:space="preserve"> Δε, при Т=150</w:t>
      </w:r>
      <w:r w:rsidRPr="00D3558C">
        <w:rPr>
          <w:rFonts w:eastAsiaTheme="minorHAnsi"/>
          <w:szCs w:val="28"/>
          <w:vertAlign w:val="superscript"/>
          <w:lang w:eastAsia="en-US"/>
        </w:rPr>
        <w:t>о</w:t>
      </w:r>
      <w:r w:rsidRPr="00D3558C">
        <w:rPr>
          <w:rFonts w:eastAsiaTheme="minorHAnsi"/>
          <w:szCs w:val="28"/>
          <w:lang w:eastAsia="en-US"/>
        </w:rPr>
        <w:t>С и Т=Т</w:t>
      </w:r>
      <w:r w:rsidRPr="00D3558C">
        <w:rPr>
          <w:rFonts w:eastAsiaTheme="minorHAnsi"/>
          <w:szCs w:val="28"/>
          <w:vertAlign w:val="subscript"/>
          <w:lang w:eastAsia="en-US"/>
        </w:rPr>
        <w:t>с</w:t>
      </w:r>
      <w:r w:rsidRPr="00D3558C">
        <w:rPr>
          <w:rFonts w:eastAsiaTheme="minorHAnsi"/>
          <w:szCs w:val="28"/>
          <w:lang w:eastAsia="en-US"/>
        </w:rPr>
        <w:t xml:space="preserve"> (</w:t>
      </w:r>
      <w:r w:rsidRPr="00D3558C">
        <w:rPr>
          <w:rFonts w:eastAsiaTheme="minorHAnsi"/>
          <w:i/>
          <w:szCs w:val="28"/>
          <w:lang w:eastAsia="en-US"/>
        </w:rPr>
        <w:t>б</w:t>
      </w:r>
      <w:r w:rsidRPr="00D3558C">
        <w:rPr>
          <w:rFonts w:eastAsiaTheme="minorHAnsi"/>
          <w:szCs w:val="28"/>
          <w:lang w:eastAsia="en-US"/>
        </w:rPr>
        <w:t>).</w:t>
      </w:r>
    </w:p>
    <w:p w:rsidR="004116B7" w:rsidRDefault="0061703C" w:rsidP="00255DC6">
      <w:pPr>
        <w:widowControl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Как видно из рис.</w:t>
      </w:r>
      <w:r w:rsidR="006057B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1, выделяются две </w:t>
      </w:r>
      <w:r w:rsidR="000918A7">
        <w:rPr>
          <w:rFonts w:eastAsiaTheme="minorHAnsi"/>
          <w:szCs w:val="28"/>
          <w:lang w:eastAsia="en-US"/>
        </w:rPr>
        <w:t>концентрационные области с резко отличающимся характером проявления дисперсионных явлений. Первой (0.02≤α</w:t>
      </w:r>
      <w:r w:rsidR="000918A7" w:rsidRPr="000918A7">
        <w:rPr>
          <w:rFonts w:eastAsiaTheme="minorHAnsi"/>
          <w:szCs w:val="28"/>
          <w:vertAlign w:val="subscript"/>
          <w:lang w:eastAsia="en-US"/>
        </w:rPr>
        <w:t>1</w:t>
      </w:r>
      <w:r w:rsidR="000918A7">
        <w:rPr>
          <w:rFonts w:eastAsiaTheme="minorHAnsi"/>
          <w:szCs w:val="28"/>
          <w:lang w:eastAsia="en-US"/>
        </w:rPr>
        <w:t xml:space="preserve">≤0.24) свойственна сильная дисперсия </w:t>
      </w:r>
      <w:r w:rsidR="000918A7" w:rsidRPr="000918A7">
        <w:rPr>
          <w:rFonts w:eastAsiaTheme="minorHAnsi"/>
          <w:szCs w:val="28"/>
          <w:lang w:eastAsia="en-US"/>
        </w:rPr>
        <w:t>ε/ε</w:t>
      </w:r>
      <w:r w:rsidR="000918A7" w:rsidRPr="000918A7">
        <w:rPr>
          <w:rFonts w:eastAsiaTheme="minorHAnsi"/>
          <w:szCs w:val="28"/>
          <w:vertAlign w:val="subscript"/>
          <w:lang w:eastAsia="en-US"/>
        </w:rPr>
        <w:t>0</w:t>
      </w:r>
      <w:r w:rsidR="000918A7">
        <w:rPr>
          <w:rFonts w:eastAsiaTheme="minorHAnsi"/>
          <w:szCs w:val="28"/>
          <w:lang w:eastAsia="en-US"/>
        </w:rPr>
        <w:t xml:space="preserve"> во всём температурном интервале исследований, не позволяющая сформироваться максимуму </w:t>
      </w:r>
      <w:r w:rsidR="000918A7" w:rsidRPr="000918A7">
        <w:rPr>
          <w:rFonts w:eastAsiaTheme="minorHAnsi"/>
          <w:szCs w:val="28"/>
          <w:lang w:eastAsia="en-US"/>
        </w:rPr>
        <w:t>ε/ε</w:t>
      </w:r>
      <w:r w:rsidR="000918A7" w:rsidRPr="000918A7">
        <w:rPr>
          <w:rFonts w:eastAsiaTheme="minorHAnsi"/>
          <w:szCs w:val="28"/>
          <w:vertAlign w:val="subscript"/>
          <w:lang w:eastAsia="en-US"/>
        </w:rPr>
        <w:t>0</w:t>
      </w:r>
      <w:r w:rsidR="000918A7">
        <w:rPr>
          <w:rFonts w:eastAsiaTheme="minorHAnsi"/>
          <w:szCs w:val="28"/>
          <w:vertAlign w:val="subscript"/>
          <w:lang w:eastAsia="en-US"/>
        </w:rPr>
        <w:t xml:space="preserve"> </w:t>
      </w:r>
      <w:r w:rsidR="000918A7">
        <w:rPr>
          <w:rFonts w:eastAsiaTheme="minorHAnsi"/>
          <w:szCs w:val="28"/>
          <w:lang w:eastAsia="en-US"/>
        </w:rPr>
        <w:t xml:space="preserve"> при Т=Т</w:t>
      </w:r>
      <w:r w:rsidR="000918A7" w:rsidRPr="000918A7">
        <w:rPr>
          <w:rFonts w:eastAsiaTheme="minorHAnsi"/>
          <w:szCs w:val="28"/>
          <w:vertAlign w:val="subscript"/>
          <w:lang w:eastAsia="en-US"/>
        </w:rPr>
        <w:t>с</w:t>
      </w:r>
      <w:r w:rsidR="000918A7">
        <w:rPr>
          <w:rFonts w:eastAsiaTheme="minorHAnsi"/>
          <w:szCs w:val="28"/>
          <w:lang w:eastAsia="en-US"/>
        </w:rPr>
        <w:t xml:space="preserve"> на низких частотах, второй </w:t>
      </w:r>
      <w:r w:rsidR="00167C07">
        <w:rPr>
          <w:rFonts w:eastAsiaTheme="minorHAnsi"/>
          <w:szCs w:val="28"/>
          <w:lang w:eastAsia="en-US"/>
        </w:rPr>
        <w:t>(</w:t>
      </w:r>
      <w:r w:rsidR="000918A7" w:rsidRPr="000918A7">
        <w:rPr>
          <w:rFonts w:eastAsiaTheme="minorHAnsi"/>
          <w:szCs w:val="28"/>
          <w:lang w:eastAsia="en-US"/>
        </w:rPr>
        <w:t>0.</w:t>
      </w:r>
      <w:r w:rsidR="000918A7">
        <w:rPr>
          <w:rFonts w:eastAsiaTheme="minorHAnsi"/>
          <w:szCs w:val="28"/>
          <w:lang w:eastAsia="en-US"/>
        </w:rPr>
        <w:t>24</w:t>
      </w:r>
      <w:r w:rsidR="000918A7" w:rsidRPr="000918A7">
        <w:rPr>
          <w:rFonts w:eastAsiaTheme="minorHAnsi"/>
          <w:szCs w:val="28"/>
          <w:lang w:eastAsia="en-US"/>
        </w:rPr>
        <w:t>≤α</w:t>
      </w:r>
      <w:r w:rsidR="000918A7" w:rsidRPr="000918A7">
        <w:rPr>
          <w:rFonts w:eastAsiaTheme="minorHAnsi"/>
          <w:szCs w:val="28"/>
          <w:vertAlign w:val="subscript"/>
          <w:lang w:eastAsia="en-US"/>
        </w:rPr>
        <w:t>1</w:t>
      </w:r>
      <w:r w:rsidR="000918A7" w:rsidRPr="000918A7">
        <w:rPr>
          <w:rFonts w:eastAsiaTheme="minorHAnsi"/>
          <w:szCs w:val="28"/>
          <w:lang w:eastAsia="en-US"/>
        </w:rPr>
        <w:t>≤0.</w:t>
      </w:r>
      <w:r w:rsidR="000918A7">
        <w:rPr>
          <w:rFonts w:eastAsiaTheme="minorHAnsi"/>
          <w:szCs w:val="28"/>
          <w:lang w:eastAsia="en-US"/>
        </w:rPr>
        <w:t>36</w:t>
      </w:r>
      <w:r w:rsidR="000918A7" w:rsidRPr="000918A7">
        <w:rPr>
          <w:rFonts w:eastAsiaTheme="minorHAnsi"/>
          <w:szCs w:val="28"/>
          <w:lang w:eastAsia="en-US"/>
        </w:rPr>
        <w:t>)</w:t>
      </w:r>
      <w:r w:rsidR="000918A7">
        <w:rPr>
          <w:rFonts w:eastAsiaTheme="minorHAnsi"/>
          <w:szCs w:val="28"/>
          <w:lang w:eastAsia="en-US"/>
        </w:rPr>
        <w:t xml:space="preserve"> – резкое уменьшение Δε в </w:t>
      </w:r>
      <w:r w:rsidR="004429D4">
        <w:rPr>
          <w:rFonts w:eastAsiaTheme="minorHAnsi"/>
          <w:szCs w:val="28"/>
          <w:lang w:eastAsia="en-US"/>
        </w:rPr>
        <w:t>сегнетоэлектрической фазе и полное исчезновение её здесь в ТР с α</w:t>
      </w:r>
      <w:r w:rsidR="004429D4" w:rsidRPr="004429D4">
        <w:rPr>
          <w:rFonts w:eastAsiaTheme="minorHAnsi"/>
          <w:szCs w:val="28"/>
          <w:vertAlign w:val="subscript"/>
          <w:lang w:eastAsia="en-US"/>
        </w:rPr>
        <w:t>1</w:t>
      </w:r>
      <w:r w:rsidR="004429D4">
        <w:rPr>
          <w:rFonts w:eastAsiaTheme="minorHAnsi"/>
          <w:szCs w:val="28"/>
          <w:lang w:eastAsia="en-US"/>
        </w:rPr>
        <w:t xml:space="preserve">= </w:t>
      </w:r>
      <w:r w:rsidR="001E24C8">
        <w:rPr>
          <w:rFonts w:eastAsiaTheme="minorHAnsi"/>
          <w:szCs w:val="28"/>
          <w:lang w:eastAsia="en-US"/>
        </w:rPr>
        <w:t>0.36</w:t>
      </w:r>
      <w:r w:rsidR="00D82E83">
        <w:rPr>
          <w:rFonts w:eastAsiaTheme="minorHAnsi"/>
          <w:szCs w:val="28"/>
          <w:lang w:eastAsia="en-US"/>
        </w:rPr>
        <w:t xml:space="preserve">, что свидетельствует о </w:t>
      </w:r>
      <w:r w:rsidR="004429D4">
        <w:rPr>
          <w:rFonts w:eastAsiaTheme="minorHAnsi"/>
          <w:szCs w:val="28"/>
          <w:lang w:eastAsia="en-US"/>
        </w:rPr>
        <w:t xml:space="preserve">стабилизации структуры ТР  при введении ЩЗЭ. Об этом же говорит и увеличение </w:t>
      </w:r>
      <w:r w:rsidR="004429D4" w:rsidRPr="004429D4">
        <w:rPr>
          <w:rFonts w:eastAsiaTheme="minorHAnsi"/>
          <w:szCs w:val="28"/>
          <w:lang w:eastAsia="en-US"/>
        </w:rPr>
        <w:t>ΔТ</w:t>
      </w:r>
      <w:r w:rsidR="004429D4" w:rsidRPr="00167C07">
        <w:rPr>
          <w:rFonts w:eastAsiaTheme="minorHAnsi"/>
          <w:szCs w:val="28"/>
          <w:vertAlign w:val="subscript"/>
          <w:lang w:val="en-US" w:eastAsia="en-US"/>
        </w:rPr>
        <w:t>i</w:t>
      </w:r>
      <w:r w:rsidR="004429D4" w:rsidRPr="004429D4">
        <w:rPr>
          <w:rFonts w:eastAsiaTheme="minorHAnsi"/>
          <w:szCs w:val="28"/>
          <w:vertAlign w:val="subscript"/>
          <w:lang w:eastAsia="en-US"/>
        </w:rPr>
        <w:t>с</w:t>
      </w:r>
      <w:r w:rsidR="004429D4">
        <w:rPr>
          <w:rFonts w:eastAsiaTheme="minorHAnsi"/>
          <w:szCs w:val="28"/>
          <w:lang w:eastAsia="en-US"/>
        </w:rPr>
        <w:t xml:space="preserve"> по мере обогащения системы ЩЗЭ, препятствующими, по всей видимости, восстановлению титана. Снижение Т</w:t>
      </w:r>
      <w:r w:rsidR="004429D4" w:rsidRPr="004429D4">
        <w:rPr>
          <w:rFonts w:eastAsiaTheme="minorHAnsi"/>
          <w:szCs w:val="28"/>
          <w:vertAlign w:val="subscript"/>
          <w:lang w:eastAsia="en-US"/>
        </w:rPr>
        <w:t>с</w:t>
      </w:r>
      <w:r w:rsidR="004116B7">
        <w:rPr>
          <w:rFonts w:eastAsiaTheme="minorHAnsi"/>
          <w:szCs w:val="28"/>
          <w:lang w:eastAsia="en-US"/>
        </w:rPr>
        <w:t xml:space="preserve"> и пов</w:t>
      </w:r>
      <w:r w:rsidR="00722DC0">
        <w:rPr>
          <w:rFonts w:eastAsiaTheme="minorHAnsi"/>
          <w:szCs w:val="28"/>
          <w:lang w:eastAsia="en-US"/>
        </w:rPr>
        <w:t>ы</w:t>
      </w:r>
      <w:r w:rsidR="004116B7">
        <w:rPr>
          <w:rFonts w:eastAsiaTheme="minorHAnsi"/>
          <w:szCs w:val="28"/>
          <w:lang w:eastAsia="en-US"/>
        </w:rPr>
        <w:t xml:space="preserve">шение </w:t>
      </w:r>
      <w:r w:rsidR="004116B7" w:rsidRPr="004116B7">
        <w:rPr>
          <w:rFonts w:eastAsiaTheme="minorHAnsi"/>
          <w:szCs w:val="28"/>
          <w:lang w:eastAsia="en-US"/>
        </w:rPr>
        <w:t>(ε/ε</w:t>
      </w:r>
      <w:r w:rsidR="004116B7" w:rsidRPr="004116B7">
        <w:rPr>
          <w:rFonts w:eastAsiaTheme="minorHAnsi"/>
          <w:szCs w:val="28"/>
          <w:vertAlign w:val="subscript"/>
          <w:lang w:eastAsia="en-US"/>
        </w:rPr>
        <w:t>0</w:t>
      </w:r>
      <w:r w:rsidR="004116B7" w:rsidRPr="004116B7">
        <w:rPr>
          <w:rFonts w:eastAsiaTheme="minorHAnsi"/>
          <w:szCs w:val="28"/>
          <w:lang w:eastAsia="en-US"/>
        </w:rPr>
        <w:t>)</w:t>
      </w:r>
      <w:r w:rsidR="004116B7" w:rsidRPr="004116B7">
        <w:rPr>
          <w:rFonts w:eastAsiaTheme="minorHAnsi"/>
          <w:szCs w:val="28"/>
          <w:vertAlign w:val="subscript"/>
          <w:lang w:val="en-US" w:eastAsia="en-US"/>
        </w:rPr>
        <w:t>k</w:t>
      </w:r>
      <w:r w:rsidR="004116B7">
        <w:rPr>
          <w:rFonts w:eastAsiaTheme="minorHAnsi"/>
          <w:szCs w:val="28"/>
          <w:lang w:eastAsia="en-US"/>
        </w:rPr>
        <w:t xml:space="preserve"> при введении модификаторов связано с у</w:t>
      </w:r>
      <w:r w:rsidR="00722DC0">
        <w:rPr>
          <w:rFonts w:eastAsiaTheme="minorHAnsi"/>
          <w:szCs w:val="28"/>
          <w:lang w:eastAsia="en-US"/>
        </w:rPr>
        <w:t>меньшением</w:t>
      </w:r>
      <w:r w:rsidR="004116B7">
        <w:rPr>
          <w:rFonts w:eastAsiaTheme="minorHAnsi"/>
          <w:szCs w:val="28"/>
          <w:lang w:eastAsia="en-US"/>
        </w:rPr>
        <w:t xml:space="preserve"> электроотрицательности и поляризующего действия А- катионов и, как следствие, ослаблением степени ковалентно</w:t>
      </w:r>
      <w:r w:rsidR="00722DC0">
        <w:rPr>
          <w:rFonts w:eastAsiaTheme="minorHAnsi"/>
          <w:szCs w:val="28"/>
          <w:lang w:eastAsia="en-US"/>
        </w:rPr>
        <w:t>сти</w:t>
      </w:r>
      <w:r w:rsidR="004116B7">
        <w:rPr>
          <w:rFonts w:eastAsiaTheme="minorHAnsi"/>
          <w:szCs w:val="28"/>
          <w:lang w:eastAsia="en-US"/>
        </w:rPr>
        <w:t xml:space="preserve"> А-О </w:t>
      </w:r>
      <w:r w:rsidR="004116B7">
        <w:rPr>
          <w:rFonts w:eastAsiaTheme="minorHAnsi"/>
          <w:szCs w:val="28"/>
          <w:lang w:eastAsia="en-US"/>
        </w:rPr>
        <w:lastRenderedPageBreak/>
        <w:t>связей, влекущ</w:t>
      </w:r>
      <w:r w:rsidR="00C84C80">
        <w:rPr>
          <w:rFonts w:eastAsiaTheme="minorHAnsi"/>
          <w:szCs w:val="28"/>
          <w:lang w:eastAsia="en-US"/>
        </w:rPr>
        <w:t>и</w:t>
      </w:r>
      <w:r w:rsidR="004116B7">
        <w:rPr>
          <w:rFonts w:eastAsiaTheme="minorHAnsi"/>
          <w:szCs w:val="28"/>
          <w:lang w:eastAsia="en-US"/>
        </w:rPr>
        <w:t>м за собой усиление «сегнетомягкости» ТР, характ</w:t>
      </w:r>
      <w:r w:rsidR="00722DC0">
        <w:rPr>
          <w:rFonts w:eastAsiaTheme="minorHAnsi"/>
          <w:szCs w:val="28"/>
          <w:lang w:eastAsia="en-US"/>
        </w:rPr>
        <w:t>еризующейся, в том, числе, выше</w:t>
      </w:r>
      <w:r w:rsidR="004116B7">
        <w:rPr>
          <w:rFonts w:eastAsiaTheme="minorHAnsi"/>
          <w:szCs w:val="28"/>
          <w:lang w:eastAsia="en-US"/>
        </w:rPr>
        <w:t>указанным поведением Т</w:t>
      </w:r>
      <w:r w:rsidR="004116B7" w:rsidRPr="004116B7">
        <w:rPr>
          <w:rFonts w:eastAsiaTheme="minorHAnsi"/>
          <w:szCs w:val="28"/>
          <w:vertAlign w:val="subscript"/>
          <w:lang w:eastAsia="en-US"/>
        </w:rPr>
        <w:t>с</w:t>
      </w:r>
      <w:r w:rsidR="004116B7">
        <w:rPr>
          <w:rFonts w:eastAsiaTheme="minorHAnsi"/>
          <w:szCs w:val="28"/>
          <w:lang w:eastAsia="en-US"/>
        </w:rPr>
        <w:t xml:space="preserve"> и </w:t>
      </w:r>
      <w:r w:rsidR="004116B7" w:rsidRPr="004116B7">
        <w:rPr>
          <w:rFonts w:eastAsiaTheme="minorHAnsi"/>
          <w:szCs w:val="28"/>
          <w:lang w:eastAsia="en-US"/>
        </w:rPr>
        <w:t>(ε/ε</w:t>
      </w:r>
      <w:r w:rsidR="004116B7" w:rsidRPr="004116B7">
        <w:rPr>
          <w:rFonts w:eastAsiaTheme="minorHAnsi"/>
          <w:szCs w:val="28"/>
          <w:vertAlign w:val="subscript"/>
          <w:lang w:eastAsia="en-US"/>
        </w:rPr>
        <w:t>0</w:t>
      </w:r>
      <w:r w:rsidR="004116B7" w:rsidRPr="004116B7">
        <w:rPr>
          <w:rFonts w:eastAsiaTheme="minorHAnsi"/>
          <w:szCs w:val="28"/>
          <w:lang w:eastAsia="en-US"/>
        </w:rPr>
        <w:t>)</w:t>
      </w:r>
      <w:r w:rsidR="004116B7" w:rsidRPr="004116B7">
        <w:rPr>
          <w:rFonts w:eastAsiaTheme="minorHAnsi"/>
          <w:szCs w:val="28"/>
          <w:vertAlign w:val="subscript"/>
          <w:lang w:val="en-US" w:eastAsia="en-US"/>
        </w:rPr>
        <w:t>k</w:t>
      </w:r>
      <w:r w:rsidR="004116B7">
        <w:rPr>
          <w:rFonts w:eastAsiaTheme="minorHAnsi"/>
          <w:szCs w:val="28"/>
          <w:vertAlign w:val="subscript"/>
          <w:lang w:eastAsia="en-US"/>
        </w:rPr>
        <w:t xml:space="preserve"> </w:t>
      </w:r>
      <w:r w:rsidR="004116B7" w:rsidRPr="004116B7">
        <w:rPr>
          <w:rFonts w:eastAsiaTheme="minorHAnsi"/>
          <w:szCs w:val="28"/>
          <w:lang w:eastAsia="en-US"/>
        </w:rPr>
        <w:t>[8</w:t>
      </w:r>
      <w:r w:rsidR="004116B7">
        <w:rPr>
          <w:rFonts w:eastAsiaTheme="minorHAnsi"/>
          <w:szCs w:val="28"/>
          <w:lang w:eastAsia="en-US"/>
        </w:rPr>
        <w:t>-10</w:t>
      </w:r>
      <w:r w:rsidR="004116B7" w:rsidRPr="004116B7">
        <w:rPr>
          <w:rFonts w:eastAsiaTheme="minorHAnsi"/>
          <w:szCs w:val="28"/>
          <w:lang w:eastAsia="en-US"/>
        </w:rPr>
        <w:t>].</w:t>
      </w:r>
      <w:r w:rsidR="00444780">
        <w:rPr>
          <w:rFonts w:eastAsiaTheme="minorHAnsi"/>
          <w:szCs w:val="28"/>
          <w:lang w:eastAsia="en-US"/>
        </w:rPr>
        <w:t xml:space="preserve"> </w:t>
      </w:r>
      <w:r w:rsidR="004116B7">
        <w:rPr>
          <w:rFonts w:eastAsiaTheme="minorHAnsi"/>
          <w:szCs w:val="28"/>
          <w:lang w:eastAsia="en-US"/>
        </w:rPr>
        <w:t>Формирование двух концентрационных областей изменения макросвойств ТР,</w:t>
      </w:r>
      <w:r w:rsidR="00C62E5E">
        <w:rPr>
          <w:rFonts w:eastAsiaTheme="minorHAnsi"/>
          <w:szCs w:val="28"/>
          <w:lang w:eastAsia="en-US"/>
        </w:rPr>
        <w:t xml:space="preserve"> несомненно, является следствием их корреляционной связи </w:t>
      </w:r>
      <w:r w:rsidR="00E65108">
        <w:rPr>
          <w:rFonts w:eastAsiaTheme="minorHAnsi"/>
          <w:szCs w:val="28"/>
          <w:lang w:eastAsia="en-US"/>
        </w:rPr>
        <w:t>с</w:t>
      </w:r>
      <w:r w:rsidR="00C62E5E">
        <w:rPr>
          <w:rFonts w:eastAsiaTheme="minorHAnsi"/>
          <w:szCs w:val="28"/>
          <w:lang w:eastAsia="en-US"/>
        </w:rPr>
        <w:t xml:space="preserve"> фазовой картиной изученной системы ТР, которая испытывает трансформацию в окрестности α</w:t>
      </w:r>
      <w:r w:rsidR="00C62E5E" w:rsidRPr="00C62E5E">
        <w:rPr>
          <w:rFonts w:eastAsiaTheme="minorHAnsi"/>
          <w:szCs w:val="28"/>
          <w:vertAlign w:val="subscript"/>
          <w:lang w:eastAsia="en-US"/>
        </w:rPr>
        <w:t>1</w:t>
      </w:r>
      <w:r w:rsidR="00C62E5E">
        <w:rPr>
          <w:rFonts w:eastAsiaTheme="minorHAnsi"/>
          <w:szCs w:val="28"/>
          <w:lang w:eastAsia="en-US"/>
        </w:rPr>
        <w:t xml:space="preserve">~0.24, обусловленную переходом из двухфазного в однофазное состояние. Заметим, что гетерогенность ТР с </w:t>
      </w:r>
      <w:r w:rsidR="00C62E5E" w:rsidRPr="00C62E5E">
        <w:rPr>
          <w:rFonts w:eastAsiaTheme="minorHAnsi"/>
          <w:szCs w:val="28"/>
          <w:lang w:eastAsia="en-US"/>
        </w:rPr>
        <w:t>α</w:t>
      </w:r>
      <w:r w:rsidR="00C62E5E" w:rsidRPr="00C62E5E">
        <w:rPr>
          <w:rFonts w:eastAsiaTheme="minorHAnsi"/>
          <w:szCs w:val="28"/>
          <w:vertAlign w:val="subscript"/>
          <w:lang w:eastAsia="en-US"/>
        </w:rPr>
        <w:t>1</w:t>
      </w:r>
      <w:r w:rsidR="00C62E5E">
        <w:rPr>
          <w:rFonts w:eastAsiaTheme="minorHAnsi"/>
          <w:szCs w:val="28"/>
          <w:lang w:eastAsia="en-US"/>
        </w:rPr>
        <w:t>&lt;</w:t>
      </w:r>
      <w:r w:rsidR="00C62E5E" w:rsidRPr="00C62E5E">
        <w:rPr>
          <w:rFonts w:eastAsiaTheme="minorHAnsi"/>
          <w:szCs w:val="28"/>
          <w:lang w:eastAsia="en-US"/>
        </w:rPr>
        <w:t>0.24</w:t>
      </w:r>
      <w:r w:rsidR="00C62E5E">
        <w:rPr>
          <w:rFonts w:eastAsiaTheme="minorHAnsi"/>
          <w:szCs w:val="28"/>
          <w:lang w:eastAsia="en-US"/>
        </w:rPr>
        <w:t xml:space="preserve"> является дополнительным фактором</w:t>
      </w:r>
      <w:r w:rsidR="00722DC0">
        <w:rPr>
          <w:rFonts w:eastAsiaTheme="minorHAnsi"/>
          <w:szCs w:val="28"/>
          <w:lang w:eastAsia="en-US"/>
        </w:rPr>
        <w:t>,</w:t>
      </w:r>
      <w:r w:rsidR="00C62E5E">
        <w:rPr>
          <w:rFonts w:eastAsiaTheme="minorHAnsi"/>
          <w:szCs w:val="28"/>
          <w:lang w:eastAsia="en-US"/>
        </w:rPr>
        <w:t xml:space="preserve"> дестабилизирующим их структуру. Аномалии на кривых рис.</w:t>
      </w:r>
      <w:r w:rsidR="00444780">
        <w:rPr>
          <w:rFonts w:eastAsiaTheme="minorHAnsi"/>
          <w:szCs w:val="28"/>
          <w:lang w:eastAsia="en-US"/>
        </w:rPr>
        <w:t xml:space="preserve"> </w:t>
      </w:r>
      <w:r w:rsidR="00C62E5E">
        <w:rPr>
          <w:rFonts w:eastAsiaTheme="minorHAnsi"/>
          <w:szCs w:val="28"/>
          <w:lang w:eastAsia="en-US"/>
        </w:rPr>
        <w:t xml:space="preserve">2 также являются результатом неких внутрифазовых структурных </w:t>
      </w:r>
      <w:r w:rsidR="00F4588E">
        <w:rPr>
          <w:rFonts w:eastAsiaTheme="minorHAnsi"/>
          <w:szCs w:val="28"/>
          <w:lang w:eastAsia="en-US"/>
        </w:rPr>
        <w:t xml:space="preserve">перестроек вблизи </w:t>
      </w:r>
      <w:r w:rsidR="00F4588E" w:rsidRPr="00F4588E">
        <w:rPr>
          <w:rFonts w:eastAsiaTheme="minorHAnsi"/>
          <w:szCs w:val="28"/>
          <w:lang w:eastAsia="en-US"/>
        </w:rPr>
        <w:t>α</w:t>
      </w:r>
      <w:r w:rsidR="00F4588E" w:rsidRPr="00F4588E">
        <w:rPr>
          <w:rFonts w:eastAsiaTheme="minorHAnsi"/>
          <w:szCs w:val="28"/>
          <w:vertAlign w:val="subscript"/>
          <w:lang w:eastAsia="en-US"/>
        </w:rPr>
        <w:t>1</w:t>
      </w:r>
      <w:r w:rsidR="00F4588E" w:rsidRPr="00F4588E">
        <w:rPr>
          <w:rFonts w:eastAsiaTheme="minorHAnsi"/>
          <w:szCs w:val="28"/>
          <w:lang w:eastAsia="en-US"/>
        </w:rPr>
        <w:t>~0.</w:t>
      </w:r>
      <w:r w:rsidR="00F4588E">
        <w:rPr>
          <w:rFonts w:eastAsiaTheme="minorHAnsi"/>
          <w:szCs w:val="28"/>
          <w:lang w:eastAsia="en-US"/>
        </w:rPr>
        <w:t xml:space="preserve">15 и </w:t>
      </w:r>
      <w:r w:rsidR="00F4588E" w:rsidRPr="00F4588E">
        <w:rPr>
          <w:rFonts w:eastAsiaTheme="minorHAnsi"/>
          <w:szCs w:val="28"/>
          <w:lang w:eastAsia="en-US"/>
        </w:rPr>
        <w:t>α</w:t>
      </w:r>
      <w:r w:rsidR="00F4588E" w:rsidRPr="00F4588E">
        <w:rPr>
          <w:rFonts w:eastAsiaTheme="minorHAnsi"/>
          <w:szCs w:val="28"/>
          <w:vertAlign w:val="subscript"/>
          <w:lang w:eastAsia="en-US"/>
        </w:rPr>
        <w:t>1</w:t>
      </w:r>
      <w:r w:rsidR="00F4588E" w:rsidRPr="00F4588E">
        <w:rPr>
          <w:rFonts w:eastAsiaTheme="minorHAnsi"/>
          <w:szCs w:val="28"/>
          <w:lang w:eastAsia="en-US"/>
        </w:rPr>
        <w:t>~0.</w:t>
      </w:r>
      <w:r w:rsidR="00F4588E">
        <w:rPr>
          <w:rFonts w:eastAsiaTheme="minorHAnsi"/>
          <w:szCs w:val="28"/>
          <w:lang w:eastAsia="en-US"/>
        </w:rPr>
        <w:t>30.</w:t>
      </w:r>
    </w:p>
    <w:p w:rsidR="00F4588E" w:rsidRPr="004116B7" w:rsidRDefault="00F4588E" w:rsidP="00255DC6">
      <w:pPr>
        <w:widowControl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Полученные в работе результаты могут быть использованы при разработке высокотемпературных (</w:t>
      </w:r>
      <w:r w:rsidRPr="00F4588E">
        <w:rPr>
          <w:rFonts w:eastAsiaTheme="minorHAnsi"/>
          <w:szCs w:val="28"/>
          <w:lang w:eastAsia="en-US"/>
        </w:rPr>
        <w:t>α</w:t>
      </w:r>
      <w:r w:rsidRPr="00F4588E">
        <w:rPr>
          <w:rFonts w:eastAsiaTheme="minorHAnsi"/>
          <w:szCs w:val="28"/>
          <w:vertAlign w:val="subscript"/>
          <w:lang w:eastAsia="en-US"/>
        </w:rPr>
        <w:t>1</w:t>
      </w:r>
      <w:r>
        <w:rPr>
          <w:rFonts w:eastAsiaTheme="minorHAnsi"/>
          <w:szCs w:val="28"/>
          <w:lang w:eastAsia="en-US"/>
        </w:rPr>
        <w:t>&lt;</w:t>
      </w:r>
      <w:r w:rsidRPr="00F4588E">
        <w:rPr>
          <w:rFonts w:eastAsiaTheme="minorHAnsi"/>
          <w:szCs w:val="28"/>
          <w:lang w:eastAsia="en-US"/>
        </w:rPr>
        <w:t>0.24</w:t>
      </w:r>
      <w:r>
        <w:rPr>
          <w:rFonts w:eastAsiaTheme="minorHAnsi"/>
          <w:szCs w:val="28"/>
          <w:lang w:eastAsia="en-US"/>
        </w:rPr>
        <w:t>)</w:t>
      </w:r>
      <w:r w:rsidR="00722DC0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высокостабильных (</w:t>
      </w:r>
      <w:r w:rsidRPr="00F4588E">
        <w:rPr>
          <w:rFonts w:eastAsiaTheme="minorHAnsi"/>
          <w:szCs w:val="28"/>
          <w:lang w:eastAsia="en-US"/>
        </w:rPr>
        <w:t>α</w:t>
      </w:r>
      <w:r w:rsidRPr="00F4588E">
        <w:rPr>
          <w:rFonts w:eastAsiaTheme="minorHAnsi"/>
          <w:szCs w:val="28"/>
          <w:vertAlign w:val="subscript"/>
          <w:lang w:eastAsia="en-US"/>
        </w:rPr>
        <w:t>1</w:t>
      </w:r>
      <w:r>
        <w:rPr>
          <w:rFonts w:eastAsiaTheme="minorHAnsi"/>
          <w:szCs w:val="28"/>
          <w:lang w:eastAsia="en-US"/>
        </w:rPr>
        <w:t>&gt;</w:t>
      </w:r>
      <w:r w:rsidRPr="00F4588E">
        <w:rPr>
          <w:rFonts w:eastAsiaTheme="minorHAnsi"/>
          <w:szCs w:val="28"/>
          <w:lang w:eastAsia="en-US"/>
        </w:rPr>
        <w:t>0.24</w:t>
      </w:r>
      <w:r w:rsidR="00444780">
        <w:rPr>
          <w:rFonts w:eastAsiaTheme="minorHAnsi"/>
          <w:szCs w:val="28"/>
          <w:lang w:eastAsia="en-US"/>
        </w:rPr>
        <w:t>)</w:t>
      </w:r>
      <w:r w:rsidR="00722DC0">
        <w:rPr>
          <w:rFonts w:eastAsiaTheme="minorHAnsi"/>
          <w:szCs w:val="28"/>
          <w:lang w:eastAsia="en-US"/>
        </w:rPr>
        <w:t xml:space="preserve"> анизотропных</w:t>
      </w:r>
      <w:r>
        <w:rPr>
          <w:rFonts w:eastAsiaTheme="minorHAnsi"/>
          <w:szCs w:val="28"/>
          <w:lang w:eastAsia="en-US"/>
        </w:rPr>
        <w:t xml:space="preserve"> СПМ.</w:t>
      </w:r>
    </w:p>
    <w:p w:rsidR="00255DC6" w:rsidRPr="00255DC6" w:rsidRDefault="00255DC6" w:rsidP="00255DC6">
      <w:pPr>
        <w:widowControl w:val="0"/>
        <w:ind w:firstLine="709"/>
        <w:rPr>
          <w:rFonts w:eastAsiaTheme="minorHAnsi"/>
          <w:szCs w:val="28"/>
          <w:lang w:eastAsia="en-US"/>
        </w:rPr>
      </w:pPr>
      <w:r w:rsidRPr="00255DC6">
        <w:rPr>
          <w:rFonts w:eastAsiaTheme="minorHAnsi"/>
          <w:szCs w:val="28"/>
          <w:lang w:eastAsia="en-US"/>
        </w:rPr>
        <w:t>Работа выполнена при финансовой поддержке МОН РФ (базовая и проектная части гос. задания, темы №№1927 (213.01-11/2014-21), 213.01-2014/012-ВГ и 3.1246.2014/К; ФЦП (Соглашение N 14.575.21.0007).</w:t>
      </w:r>
    </w:p>
    <w:p w:rsidR="00D74E7A" w:rsidRPr="00A25BDA" w:rsidRDefault="00D74E7A" w:rsidP="005029DC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D74E7A">
        <w:rPr>
          <w:b/>
          <w:szCs w:val="28"/>
        </w:rPr>
        <w:t>Литература</w:t>
      </w:r>
    </w:p>
    <w:p w:rsidR="00293304" w:rsidRPr="00855512" w:rsidRDefault="00293304" w:rsidP="005029DC">
      <w:pPr>
        <w:widowControl w:val="0"/>
        <w:numPr>
          <w:ilvl w:val="0"/>
          <w:numId w:val="9"/>
        </w:numPr>
        <w:ind w:left="0" w:firstLine="0"/>
        <w:rPr>
          <w:szCs w:val="20"/>
          <w:lang w:val="en-US"/>
        </w:rPr>
      </w:pPr>
      <w:r w:rsidRPr="000D640F">
        <w:rPr>
          <w:szCs w:val="20"/>
        </w:rPr>
        <w:t>Данцигер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А</w:t>
      </w:r>
      <w:r w:rsidRPr="002A60EF">
        <w:rPr>
          <w:szCs w:val="20"/>
        </w:rPr>
        <w:t>.</w:t>
      </w:r>
      <w:r w:rsidRPr="000D640F">
        <w:rPr>
          <w:szCs w:val="20"/>
        </w:rPr>
        <w:t>Я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Разумовская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О</w:t>
      </w:r>
      <w:r w:rsidRPr="002A60EF">
        <w:rPr>
          <w:szCs w:val="20"/>
        </w:rPr>
        <w:t>.</w:t>
      </w:r>
      <w:r w:rsidRPr="000D640F">
        <w:rPr>
          <w:szCs w:val="20"/>
        </w:rPr>
        <w:t>Н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Резниченко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Л</w:t>
      </w:r>
      <w:r w:rsidRPr="002A60EF">
        <w:rPr>
          <w:szCs w:val="20"/>
        </w:rPr>
        <w:t>.</w:t>
      </w:r>
      <w:r w:rsidRPr="000D640F">
        <w:rPr>
          <w:szCs w:val="20"/>
        </w:rPr>
        <w:t>А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Гринева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Л</w:t>
      </w:r>
      <w:r w:rsidRPr="002A60EF">
        <w:rPr>
          <w:szCs w:val="20"/>
        </w:rPr>
        <w:t>.</w:t>
      </w:r>
      <w:r w:rsidRPr="000D640F">
        <w:rPr>
          <w:szCs w:val="20"/>
        </w:rPr>
        <w:t>Д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Девликанова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Р</w:t>
      </w:r>
      <w:r w:rsidRPr="002A60EF">
        <w:rPr>
          <w:szCs w:val="20"/>
        </w:rPr>
        <w:t>.</w:t>
      </w:r>
      <w:r w:rsidRPr="000D640F">
        <w:rPr>
          <w:szCs w:val="20"/>
        </w:rPr>
        <w:t>У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Дудкина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С</w:t>
      </w:r>
      <w:r w:rsidRPr="002A60EF">
        <w:rPr>
          <w:szCs w:val="20"/>
        </w:rPr>
        <w:t>.</w:t>
      </w:r>
      <w:r w:rsidRPr="000D640F">
        <w:rPr>
          <w:szCs w:val="20"/>
        </w:rPr>
        <w:t>И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Гавриляченко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С</w:t>
      </w:r>
      <w:r w:rsidRPr="002A60EF">
        <w:rPr>
          <w:szCs w:val="20"/>
        </w:rPr>
        <w:t>.</w:t>
      </w:r>
      <w:r w:rsidRPr="000D640F">
        <w:rPr>
          <w:szCs w:val="20"/>
        </w:rPr>
        <w:t>В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Дергунова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Н</w:t>
      </w:r>
      <w:r w:rsidRPr="002A60EF">
        <w:rPr>
          <w:szCs w:val="20"/>
        </w:rPr>
        <w:t>.</w:t>
      </w:r>
      <w:r w:rsidRPr="000D640F">
        <w:rPr>
          <w:szCs w:val="20"/>
        </w:rPr>
        <w:t>В</w:t>
      </w:r>
      <w:r w:rsidRPr="002A60EF">
        <w:rPr>
          <w:szCs w:val="20"/>
        </w:rPr>
        <w:t xml:space="preserve">., </w:t>
      </w:r>
      <w:r w:rsidRPr="000D640F">
        <w:rPr>
          <w:szCs w:val="20"/>
        </w:rPr>
        <w:t>Клевцов</w:t>
      </w:r>
      <w:r w:rsidRPr="002A60EF">
        <w:rPr>
          <w:szCs w:val="20"/>
        </w:rPr>
        <w:t xml:space="preserve"> </w:t>
      </w:r>
      <w:r w:rsidRPr="000D640F">
        <w:rPr>
          <w:szCs w:val="20"/>
        </w:rPr>
        <w:t>А</w:t>
      </w:r>
      <w:r w:rsidRPr="002A60EF">
        <w:rPr>
          <w:szCs w:val="20"/>
        </w:rPr>
        <w:t>.</w:t>
      </w:r>
      <w:r w:rsidRPr="000D640F">
        <w:rPr>
          <w:szCs w:val="20"/>
        </w:rPr>
        <w:t>Н</w:t>
      </w:r>
      <w:r w:rsidRPr="002A60EF">
        <w:rPr>
          <w:szCs w:val="20"/>
        </w:rPr>
        <w:t xml:space="preserve">. </w:t>
      </w:r>
      <w:r w:rsidRPr="000D640F">
        <w:rPr>
          <w:szCs w:val="20"/>
        </w:rPr>
        <w:t>Высокоэффектив</w:t>
      </w:r>
      <w:r>
        <w:rPr>
          <w:szCs w:val="20"/>
        </w:rPr>
        <w:t>ные</w:t>
      </w:r>
      <w:r w:rsidRPr="002A60EF">
        <w:rPr>
          <w:szCs w:val="20"/>
        </w:rPr>
        <w:t xml:space="preserve"> </w:t>
      </w:r>
      <w:r>
        <w:rPr>
          <w:szCs w:val="20"/>
        </w:rPr>
        <w:t>пьезокерамические</w:t>
      </w:r>
      <w:r w:rsidRPr="002A60EF">
        <w:rPr>
          <w:szCs w:val="20"/>
        </w:rPr>
        <w:t xml:space="preserve"> </w:t>
      </w:r>
      <w:r>
        <w:rPr>
          <w:szCs w:val="20"/>
        </w:rPr>
        <w:t>материалы</w:t>
      </w:r>
      <w:r w:rsidRPr="002A60EF">
        <w:rPr>
          <w:szCs w:val="20"/>
        </w:rPr>
        <w:t xml:space="preserve">. </w:t>
      </w:r>
      <w:r w:rsidRPr="000D640F">
        <w:rPr>
          <w:szCs w:val="20"/>
        </w:rPr>
        <w:t>Справочник</w:t>
      </w:r>
      <w:r w:rsidRPr="00855512">
        <w:rPr>
          <w:szCs w:val="20"/>
          <w:lang w:val="en-US"/>
        </w:rPr>
        <w:t xml:space="preserve">. </w:t>
      </w:r>
      <w:r w:rsidR="00855512">
        <w:rPr>
          <w:szCs w:val="20"/>
        </w:rPr>
        <w:t>Ростов</w:t>
      </w:r>
      <w:r w:rsidR="00855512" w:rsidRPr="00855512">
        <w:rPr>
          <w:szCs w:val="20"/>
          <w:lang w:val="en-US"/>
        </w:rPr>
        <w:t xml:space="preserve"> </w:t>
      </w:r>
      <w:r w:rsidR="00855512">
        <w:rPr>
          <w:szCs w:val="20"/>
        </w:rPr>
        <w:t>н</w:t>
      </w:r>
      <w:r w:rsidR="00855512" w:rsidRPr="00855512">
        <w:rPr>
          <w:szCs w:val="20"/>
          <w:lang w:val="en-US"/>
        </w:rPr>
        <w:t>/</w:t>
      </w:r>
      <w:r w:rsidR="00855512">
        <w:rPr>
          <w:szCs w:val="20"/>
        </w:rPr>
        <w:t>Д</w:t>
      </w:r>
      <w:r w:rsidR="00855512" w:rsidRPr="00855512">
        <w:rPr>
          <w:szCs w:val="20"/>
          <w:lang w:val="en-US"/>
        </w:rPr>
        <w:t xml:space="preserve">.: </w:t>
      </w:r>
      <w:r w:rsidR="00855512">
        <w:rPr>
          <w:szCs w:val="20"/>
        </w:rPr>
        <w:t>Изд</w:t>
      </w:r>
      <w:r w:rsidR="00855512" w:rsidRPr="00855512">
        <w:rPr>
          <w:szCs w:val="20"/>
          <w:lang w:val="en-US"/>
        </w:rPr>
        <w:t>-</w:t>
      </w:r>
      <w:r w:rsidR="00855512">
        <w:rPr>
          <w:szCs w:val="20"/>
        </w:rPr>
        <w:t>во</w:t>
      </w:r>
      <w:r w:rsidR="00855512" w:rsidRPr="00855512">
        <w:rPr>
          <w:szCs w:val="20"/>
          <w:lang w:val="en-US"/>
        </w:rPr>
        <w:t xml:space="preserve"> </w:t>
      </w:r>
      <w:r w:rsidR="00855512">
        <w:rPr>
          <w:szCs w:val="20"/>
        </w:rPr>
        <w:t>АО</w:t>
      </w:r>
      <w:r w:rsidR="00855512" w:rsidRPr="00855512">
        <w:rPr>
          <w:szCs w:val="20"/>
          <w:lang w:val="en-US"/>
        </w:rPr>
        <w:t xml:space="preserve"> "</w:t>
      </w:r>
      <w:r w:rsidR="00855512">
        <w:rPr>
          <w:szCs w:val="20"/>
        </w:rPr>
        <w:t>Книга</w:t>
      </w:r>
      <w:r w:rsidR="00855512" w:rsidRPr="00855512">
        <w:rPr>
          <w:szCs w:val="20"/>
          <w:lang w:val="en-US"/>
        </w:rPr>
        <w:t>".</w:t>
      </w:r>
      <w:r w:rsidRPr="00855512">
        <w:rPr>
          <w:szCs w:val="20"/>
          <w:lang w:val="en-US"/>
        </w:rPr>
        <w:t xml:space="preserve"> 1994. 31 </w:t>
      </w:r>
      <w:r w:rsidRPr="000D640F">
        <w:rPr>
          <w:szCs w:val="20"/>
        </w:rPr>
        <w:t>с</w:t>
      </w:r>
      <w:r w:rsidRPr="00855512">
        <w:rPr>
          <w:szCs w:val="20"/>
          <w:lang w:val="en-US"/>
        </w:rPr>
        <w:t>.</w:t>
      </w:r>
    </w:p>
    <w:p w:rsidR="00B12E64" w:rsidRDefault="00B12E64" w:rsidP="005029DC">
      <w:pPr>
        <w:widowControl w:val="0"/>
        <w:numPr>
          <w:ilvl w:val="0"/>
          <w:numId w:val="9"/>
        </w:numPr>
        <w:ind w:left="0" w:firstLine="0"/>
        <w:rPr>
          <w:szCs w:val="28"/>
          <w:lang w:val="en-US"/>
        </w:rPr>
      </w:pPr>
      <w:r w:rsidRPr="00B12E64">
        <w:rPr>
          <w:szCs w:val="28"/>
          <w:lang w:val="en-US"/>
        </w:rPr>
        <w:t>Chu</w:t>
      </w:r>
      <w:r w:rsidR="008A14D8" w:rsidRPr="00EA2B46">
        <w:rPr>
          <w:szCs w:val="28"/>
          <w:lang w:val="en-US"/>
        </w:rPr>
        <w:t xml:space="preserve"> </w:t>
      </w:r>
      <w:r w:rsidR="008A14D8" w:rsidRPr="00B12E64">
        <w:rPr>
          <w:szCs w:val="28"/>
          <w:lang w:val="en-US"/>
        </w:rPr>
        <w:t>S</w:t>
      </w:r>
      <w:r w:rsidR="008A14D8" w:rsidRPr="00EA2B46">
        <w:rPr>
          <w:szCs w:val="28"/>
          <w:lang w:val="en-US"/>
        </w:rPr>
        <w:t>.-</w:t>
      </w:r>
      <w:r w:rsidR="008A14D8" w:rsidRPr="00B12E64">
        <w:rPr>
          <w:szCs w:val="28"/>
          <w:lang w:val="en-US"/>
        </w:rPr>
        <w:t>Y</w:t>
      </w:r>
      <w:r w:rsidR="008A14D8" w:rsidRPr="00EA2B46">
        <w:rPr>
          <w:szCs w:val="28"/>
          <w:lang w:val="en-US"/>
        </w:rPr>
        <w:t>.</w:t>
      </w:r>
      <w:r w:rsidRPr="00EA2B46">
        <w:rPr>
          <w:szCs w:val="28"/>
          <w:lang w:val="en-US"/>
        </w:rPr>
        <w:t xml:space="preserve">, </w:t>
      </w:r>
      <w:r w:rsidRPr="00B12E64">
        <w:rPr>
          <w:szCs w:val="28"/>
          <w:lang w:val="en-US"/>
        </w:rPr>
        <w:t>Chen</w:t>
      </w:r>
      <w:r w:rsidR="008A14D8" w:rsidRPr="00EA2B46">
        <w:rPr>
          <w:szCs w:val="28"/>
          <w:lang w:val="en-US"/>
        </w:rPr>
        <w:t xml:space="preserve"> </w:t>
      </w:r>
      <w:r w:rsidR="008A14D8" w:rsidRPr="00B12E64">
        <w:rPr>
          <w:szCs w:val="28"/>
          <w:lang w:val="en-US"/>
        </w:rPr>
        <w:t>C</w:t>
      </w:r>
      <w:r w:rsidR="008A14D8" w:rsidRPr="00EA2B46">
        <w:rPr>
          <w:szCs w:val="28"/>
          <w:lang w:val="en-US"/>
        </w:rPr>
        <w:t>.-</w:t>
      </w:r>
      <w:r w:rsidR="008A14D8" w:rsidRPr="00B12E64">
        <w:rPr>
          <w:szCs w:val="28"/>
          <w:lang w:val="en-US"/>
        </w:rPr>
        <w:t>H</w:t>
      </w:r>
      <w:r w:rsidR="008A14D8" w:rsidRPr="00EA2B46">
        <w:rPr>
          <w:szCs w:val="28"/>
          <w:lang w:val="en-US"/>
        </w:rPr>
        <w:t>.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Effect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of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calcium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on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the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piezoelectric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and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dielectric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properties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of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Sm</w:t>
      </w:r>
      <w:r w:rsidRPr="00EA2B46">
        <w:rPr>
          <w:szCs w:val="28"/>
          <w:lang w:val="en-US"/>
        </w:rPr>
        <w:t>-</w:t>
      </w:r>
      <w:r w:rsidRPr="00B12E64">
        <w:rPr>
          <w:szCs w:val="28"/>
          <w:lang w:val="en-US"/>
        </w:rPr>
        <w:t>modi</w:t>
      </w:r>
      <w:r>
        <w:rPr>
          <w:szCs w:val="28"/>
          <w:lang w:val="en-US"/>
        </w:rPr>
        <w:t>fi</w:t>
      </w:r>
      <w:r w:rsidRPr="00B12E64">
        <w:rPr>
          <w:szCs w:val="28"/>
          <w:lang w:val="en-US"/>
        </w:rPr>
        <w:t>ed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PbTiO</w:t>
      </w:r>
      <w:r w:rsidRPr="00EA2B46">
        <w:rPr>
          <w:szCs w:val="28"/>
          <w:vertAlign w:val="subscript"/>
          <w:lang w:val="en-US"/>
        </w:rPr>
        <w:t>3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ceramics</w:t>
      </w:r>
      <w:r w:rsidR="00855512">
        <w:rPr>
          <w:szCs w:val="28"/>
          <w:lang w:val="en-US"/>
        </w:rPr>
        <w:t>.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Sensors</w:t>
      </w:r>
      <w:r w:rsidRPr="00EA2B46">
        <w:rPr>
          <w:szCs w:val="28"/>
          <w:lang w:val="en-US"/>
        </w:rPr>
        <w:t xml:space="preserve"> </w:t>
      </w:r>
      <w:r w:rsidRPr="00B12E64">
        <w:rPr>
          <w:szCs w:val="28"/>
          <w:lang w:val="en-US"/>
        </w:rPr>
        <w:t>and Actuators A. 2001</w:t>
      </w:r>
      <w:r>
        <w:rPr>
          <w:szCs w:val="28"/>
          <w:lang w:val="en-US"/>
        </w:rPr>
        <w:t>. V.</w:t>
      </w:r>
      <w:r w:rsidRPr="00B12E64">
        <w:rPr>
          <w:szCs w:val="28"/>
          <w:lang w:val="en-US"/>
        </w:rPr>
        <w:t>89</w:t>
      </w:r>
      <w:r>
        <w:rPr>
          <w:szCs w:val="28"/>
          <w:lang w:val="en-US"/>
        </w:rPr>
        <w:t>.</w:t>
      </w:r>
      <w:r w:rsidRPr="00B12E64">
        <w:rPr>
          <w:szCs w:val="28"/>
          <w:lang w:val="en-US"/>
        </w:rPr>
        <w:t xml:space="preserve"> </w:t>
      </w:r>
      <w:r w:rsidR="00855512">
        <w:rPr>
          <w:szCs w:val="28"/>
          <w:lang w:val="en-US"/>
        </w:rPr>
        <w:t>pp</w:t>
      </w:r>
      <w:r>
        <w:rPr>
          <w:szCs w:val="28"/>
          <w:lang w:val="en-US"/>
        </w:rPr>
        <w:t>.</w:t>
      </w:r>
      <w:r w:rsidRPr="00B12E64">
        <w:rPr>
          <w:szCs w:val="28"/>
          <w:lang w:val="en-US"/>
        </w:rPr>
        <w:t>210</w:t>
      </w:r>
      <w:r>
        <w:rPr>
          <w:szCs w:val="28"/>
          <w:lang w:val="en-US"/>
        </w:rPr>
        <w:t>-</w:t>
      </w:r>
      <w:r w:rsidRPr="00B12E64">
        <w:rPr>
          <w:szCs w:val="28"/>
          <w:lang w:val="en-US"/>
        </w:rPr>
        <w:t>214</w:t>
      </w:r>
      <w:r>
        <w:rPr>
          <w:szCs w:val="28"/>
          <w:lang w:val="en-US"/>
        </w:rPr>
        <w:t>.</w:t>
      </w:r>
    </w:p>
    <w:p w:rsidR="00243551" w:rsidRPr="00621007" w:rsidRDefault="00704F40" w:rsidP="005029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  <w:lang w:val="en-US"/>
        </w:rPr>
      </w:pPr>
      <w:r w:rsidRPr="00704F40">
        <w:rPr>
          <w:szCs w:val="28"/>
          <w:lang w:val="en-US"/>
        </w:rPr>
        <w:t>Te-Yi Chen, Sheng-Yuan Chu</w:t>
      </w:r>
      <w:r w:rsidRPr="00704F40">
        <w:rPr>
          <w:i/>
          <w:iCs/>
          <w:szCs w:val="28"/>
          <w:lang w:val="en-US"/>
        </w:rPr>
        <w:t>;</w:t>
      </w:r>
      <w:r w:rsidR="00A37A68">
        <w:rPr>
          <w:rFonts w:eastAsia="MTSY"/>
          <w:szCs w:val="28"/>
          <w:lang w:val="en-US"/>
        </w:rPr>
        <w:t xml:space="preserve"> </w:t>
      </w:r>
      <w:r w:rsidRPr="00704F40">
        <w:rPr>
          <w:szCs w:val="28"/>
          <w:lang w:val="en-US"/>
        </w:rPr>
        <w:t xml:space="preserve">Shih-Jeh Wu, Yung-Der Juang. </w:t>
      </w:r>
      <w:r w:rsidRPr="00704F40">
        <w:rPr>
          <w:bCs/>
          <w:szCs w:val="28"/>
          <w:lang w:val="en-US"/>
        </w:rPr>
        <w:t>Effects of Strontium on the Dielectric and Piezoelectric Properties of Sm-Modified PbTiO</w:t>
      </w:r>
      <w:r w:rsidRPr="00A37A68">
        <w:rPr>
          <w:bCs/>
          <w:szCs w:val="28"/>
          <w:vertAlign w:val="subscript"/>
          <w:lang w:val="en-US"/>
        </w:rPr>
        <w:t>3</w:t>
      </w:r>
      <w:r w:rsidRPr="00704F40">
        <w:rPr>
          <w:bCs/>
          <w:szCs w:val="28"/>
          <w:lang w:val="en-US"/>
        </w:rPr>
        <w:t xml:space="preserve"> Ceramics</w:t>
      </w:r>
      <w:r w:rsidR="00855512">
        <w:rPr>
          <w:bCs/>
          <w:szCs w:val="28"/>
          <w:lang w:val="en-US"/>
        </w:rPr>
        <w:t>.</w:t>
      </w:r>
      <w:r w:rsidR="00A37A68">
        <w:rPr>
          <w:bCs/>
          <w:szCs w:val="28"/>
          <w:lang w:val="en-US"/>
        </w:rPr>
        <w:t xml:space="preserve"> </w:t>
      </w:r>
      <w:r w:rsidR="00A37A68" w:rsidRPr="00A37A68">
        <w:rPr>
          <w:iCs/>
          <w:szCs w:val="28"/>
          <w:lang w:val="en-US"/>
        </w:rPr>
        <w:t>Ferroelectrics</w:t>
      </w:r>
      <w:r w:rsidR="00A37A68">
        <w:rPr>
          <w:szCs w:val="28"/>
          <w:lang w:val="en-US"/>
        </w:rPr>
        <w:t>.</w:t>
      </w:r>
      <w:r w:rsidR="00A37A68" w:rsidRPr="00A37A68">
        <w:rPr>
          <w:szCs w:val="28"/>
          <w:lang w:val="en-US"/>
        </w:rPr>
        <w:t xml:space="preserve"> 2003</w:t>
      </w:r>
      <w:r w:rsidR="00A37A68">
        <w:rPr>
          <w:szCs w:val="28"/>
          <w:lang w:val="en-US"/>
        </w:rPr>
        <w:t>.</w:t>
      </w:r>
      <w:r w:rsidR="00A37A68" w:rsidRPr="00A37A68">
        <w:rPr>
          <w:szCs w:val="28"/>
          <w:lang w:val="en-US"/>
        </w:rPr>
        <w:t xml:space="preserve"> V</w:t>
      </w:r>
      <w:r w:rsidR="00A37A68">
        <w:rPr>
          <w:szCs w:val="28"/>
          <w:lang w:val="en-US"/>
        </w:rPr>
        <w:t>.</w:t>
      </w:r>
      <w:r w:rsidR="00A37A68" w:rsidRPr="00A37A68">
        <w:rPr>
          <w:szCs w:val="28"/>
          <w:lang w:val="en-US"/>
        </w:rPr>
        <w:t>282</w:t>
      </w:r>
      <w:r w:rsidR="00A37A68">
        <w:rPr>
          <w:szCs w:val="28"/>
          <w:lang w:val="en-US"/>
        </w:rPr>
        <w:t>.</w:t>
      </w:r>
      <w:r w:rsidR="00A37A68" w:rsidRPr="00A37A68">
        <w:rPr>
          <w:szCs w:val="28"/>
          <w:lang w:val="en-US"/>
        </w:rPr>
        <w:t xml:space="preserve"> </w:t>
      </w:r>
      <w:r w:rsidR="00855512">
        <w:rPr>
          <w:szCs w:val="28"/>
          <w:lang w:val="en-US"/>
        </w:rPr>
        <w:t>pp</w:t>
      </w:r>
      <w:r w:rsidR="00A37A68" w:rsidRPr="00A37A68">
        <w:rPr>
          <w:szCs w:val="28"/>
          <w:lang w:val="en-US"/>
        </w:rPr>
        <w:t>. 37–47.</w:t>
      </w:r>
    </w:p>
    <w:p w:rsidR="008D5061" w:rsidRPr="00C13F50" w:rsidRDefault="008D5061" w:rsidP="005029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  <w:lang w:val="en-US"/>
        </w:rPr>
      </w:pPr>
      <w:r w:rsidRPr="008D5061">
        <w:rPr>
          <w:szCs w:val="28"/>
        </w:rPr>
        <w:t>Резниченко</w:t>
      </w:r>
      <w:r w:rsidRPr="001748DC">
        <w:rPr>
          <w:szCs w:val="28"/>
        </w:rPr>
        <w:t xml:space="preserve"> </w:t>
      </w:r>
      <w:r w:rsidRPr="008D5061">
        <w:rPr>
          <w:szCs w:val="28"/>
        </w:rPr>
        <w:t>Л</w:t>
      </w:r>
      <w:r w:rsidRPr="001748DC">
        <w:rPr>
          <w:szCs w:val="28"/>
        </w:rPr>
        <w:t>.</w:t>
      </w:r>
      <w:r w:rsidRPr="008D5061">
        <w:rPr>
          <w:szCs w:val="28"/>
        </w:rPr>
        <w:t>А</w:t>
      </w:r>
      <w:r w:rsidRPr="001748DC">
        <w:rPr>
          <w:szCs w:val="28"/>
        </w:rPr>
        <w:t>.,</w:t>
      </w:r>
      <w:r w:rsidRPr="001748DC">
        <w:rPr>
          <w:szCs w:val="20"/>
        </w:rPr>
        <w:t xml:space="preserve"> </w:t>
      </w:r>
      <w:r w:rsidRPr="008D5061">
        <w:rPr>
          <w:szCs w:val="28"/>
        </w:rPr>
        <w:t>Разумовская</w:t>
      </w:r>
      <w:r w:rsidRPr="001748DC">
        <w:rPr>
          <w:szCs w:val="28"/>
        </w:rPr>
        <w:t xml:space="preserve"> </w:t>
      </w:r>
      <w:r w:rsidRPr="008D5061">
        <w:rPr>
          <w:szCs w:val="28"/>
        </w:rPr>
        <w:t>О</w:t>
      </w:r>
      <w:r w:rsidRPr="001748DC">
        <w:rPr>
          <w:szCs w:val="28"/>
        </w:rPr>
        <w:t>.</w:t>
      </w:r>
      <w:r w:rsidRPr="008D5061">
        <w:rPr>
          <w:szCs w:val="28"/>
        </w:rPr>
        <w:t>Н</w:t>
      </w:r>
      <w:r w:rsidRPr="001748DC">
        <w:rPr>
          <w:szCs w:val="28"/>
        </w:rPr>
        <w:t xml:space="preserve">., </w:t>
      </w:r>
      <w:r>
        <w:rPr>
          <w:szCs w:val="28"/>
        </w:rPr>
        <w:t>Иванова</w:t>
      </w:r>
      <w:r w:rsidRPr="001748DC">
        <w:rPr>
          <w:szCs w:val="28"/>
        </w:rPr>
        <w:t xml:space="preserve"> </w:t>
      </w:r>
      <w:r>
        <w:rPr>
          <w:szCs w:val="28"/>
        </w:rPr>
        <w:t>Л</w:t>
      </w:r>
      <w:r w:rsidRPr="001748DC">
        <w:rPr>
          <w:szCs w:val="28"/>
        </w:rPr>
        <w:t>.</w:t>
      </w:r>
      <w:r>
        <w:rPr>
          <w:szCs w:val="28"/>
        </w:rPr>
        <w:t>С</w:t>
      </w:r>
      <w:r w:rsidRPr="001748DC">
        <w:rPr>
          <w:szCs w:val="28"/>
        </w:rPr>
        <w:t xml:space="preserve">., </w:t>
      </w:r>
      <w:r w:rsidRPr="008D5061">
        <w:rPr>
          <w:szCs w:val="28"/>
        </w:rPr>
        <w:t>Данцигер</w:t>
      </w:r>
      <w:r w:rsidRPr="001748DC">
        <w:rPr>
          <w:szCs w:val="28"/>
        </w:rPr>
        <w:t xml:space="preserve"> </w:t>
      </w:r>
      <w:r w:rsidRPr="008D5061">
        <w:rPr>
          <w:szCs w:val="28"/>
        </w:rPr>
        <w:t>А</w:t>
      </w:r>
      <w:r w:rsidRPr="001748DC">
        <w:rPr>
          <w:szCs w:val="28"/>
        </w:rPr>
        <w:t>.</w:t>
      </w:r>
      <w:r w:rsidRPr="008D5061">
        <w:rPr>
          <w:szCs w:val="28"/>
        </w:rPr>
        <w:t>Я</w:t>
      </w:r>
      <w:r w:rsidRPr="001748DC">
        <w:rPr>
          <w:szCs w:val="28"/>
        </w:rPr>
        <w:t>.,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lastRenderedPageBreak/>
        <w:t>Шилкина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Л</w:t>
      </w:r>
      <w:r w:rsidR="00C13F50" w:rsidRPr="001748DC">
        <w:rPr>
          <w:szCs w:val="28"/>
        </w:rPr>
        <w:t>.</w:t>
      </w:r>
      <w:r w:rsidR="00C13F50">
        <w:rPr>
          <w:szCs w:val="28"/>
        </w:rPr>
        <w:t>А</w:t>
      </w:r>
      <w:r w:rsidR="00C13F50" w:rsidRPr="001748DC">
        <w:rPr>
          <w:szCs w:val="28"/>
        </w:rPr>
        <w:t xml:space="preserve">., </w:t>
      </w:r>
      <w:r w:rsidR="00C13F50">
        <w:rPr>
          <w:szCs w:val="28"/>
        </w:rPr>
        <w:t>Фесенко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Е</w:t>
      </w:r>
      <w:r w:rsidR="00C13F50" w:rsidRPr="001748DC">
        <w:rPr>
          <w:szCs w:val="28"/>
        </w:rPr>
        <w:t>.</w:t>
      </w:r>
      <w:r w:rsidR="00C13F50">
        <w:rPr>
          <w:szCs w:val="28"/>
        </w:rPr>
        <w:t>Г</w:t>
      </w:r>
      <w:r w:rsidR="00C13F50" w:rsidRPr="001748DC">
        <w:rPr>
          <w:szCs w:val="28"/>
        </w:rPr>
        <w:t xml:space="preserve">. </w:t>
      </w:r>
      <w:r w:rsidR="00C13F50">
        <w:rPr>
          <w:szCs w:val="28"/>
        </w:rPr>
        <w:t>Фазовые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переходы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и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физические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свойства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твёрдых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растворов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системы</w:t>
      </w:r>
      <w:r w:rsidR="00C13F50" w:rsidRPr="001748DC">
        <w:rPr>
          <w:szCs w:val="28"/>
        </w:rPr>
        <w:t xml:space="preserve"> </w:t>
      </w:r>
      <w:r w:rsidR="00C13F50">
        <w:rPr>
          <w:szCs w:val="28"/>
          <w:lang w:val="en-US"/>
        </w:rPr>
        <w:t>NaNbO</w:t>
      </w:r>
      <w:r w:rsidR="00C13F50" w:rsidRPr="001748DC">
        <w:rPr>
          <w:szCs w:val="28"/>
          <w:vertAlign w:val="subscript"/>
        </w:rPr>
        <w:t>3</w:t>
      </w:r>
      <w:r w:rsidR="00C13F50" w:rsidRPr="001748DC">
        <w:rPr>
          <w:szCs w:val="28"/>
        </w:rPr>
        <w:t>-</w:t>
      </w:r>
      <w:r w:rsidR="00C13F50">
        <w:rPr>
          <w:szCs w:val="28"/>
          <w:lang w:val="en-US"/>
        </w:rPr>
        <w:t>LiNbO</w:t>
      </w:r>
      <w:r w:rsidR="00C13F50" w:rsidRPr="001748DC">
        <w:rPr>
          <w:szCs w:val="28"/>
          <w:vertAlign w:val="subscript"/>
        </w:rPr>
        <w:t>3</w:t>
      </w:r>
      <w:r w:rsidR="00C13F50" w:rsidRPr="001748DC">
        <w:rPr>
          <w:szCs w:val="28"/>
        </w:rPr>
        <w:t>-</w:t>
      </w:r>
      <w:r w:rsidR="00C13F50">
        <w:rPr>
          <w:szCs w:val="28"/>
          <w:lang w:val="en-US"/>
        </w:rPr>
        <w:t>PbTiO</w:t>
      </w:r>
      <w:r w:rsidR="00C13F50" w:rsidRPr="001748DC">
        <w:rPr>
          <w:szCs w:val="28"/>
          <w:vertAlign w:val="subscript"/>
        </w:rPr>
        <w:t>3</w:t>
      </w:r>
      <w:r w:rsidR="00855512" w:rsidRPr="00855512">
        <w:rPr>
          <w:szCs w:val="28"/>
        </w:rPr>
        <w:t>.</w:t>
      </w:r>
      <w:r w:rsidR="00C13F50" w:rsidRPr="001748DC">
        <w:rPr>
          <w:szCs w:val="28"/>
        </w:rPr>
        <w:t xml:space="preserve"> </w:t>
      </w:r>
      <w:r w:rsidR="00C13F50">
        <w:rPr>
          <w:szCs w:val="28"/>
        </w:rPr>
        <w:t>Неорг</w:t>
      </w:r>
      <w:r w:rsidR="00C13F50" w:rsidRPr="001748DC">
        <w:rPr>
          <w:szCs w:val="28"/>
        </w:rPr>
        <w:t xml:space="preserve">. </w:t>
      </w:r>
      <w:r w:rsidR="00C13F50">
        <w:rPr>
          <w:szCs w:val="28"/>
        </w:rPr>
        <w:t>Матер</w:t>
      </w:r>
      <w:r w:rsidR="00C13F50" w:rsidRPr="00C13F50">
        <w:rPr>
          <w:szCs w:val="28"/>
          <w:lang w:val="en-US"/>
        </w:rPr>
        <w:t xml:space="preserve">. 1985. </w:t>
      </w:r>
      <w:r w:rsidR="00C13F50">
        <w:rPr>
          <w:szCs w:val="28"/>
        </w:rPr>
        <w:t>Т</w:t>
      </w:r>
      <w:r w:rsidR="00C13F50" w:rsidRPr="00C13F50">
        <w:rPr>
          <w:szCs w:val="28"/>
          <w:lang w:val="en-US"/>
        </w:rPr>
        <w:t xml:space="preserve">. 21. №2. </w:t>
      </w:r>
      <w:r w:rsidR="00C13F50">
        <w:rPr>
          <w:szCs w:val="28"/>
        </w:rPr>
        <w:t>С.282-285.</w:t>
      </w:r>
    </w:p>
    <w:p w:rsidR="00786F5F" w:rsidRPr="00786F5F" w:rsidRDefault="00C13F50" w:rsidP="00786F5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C13F50">
        <w:rPr>
          <w:szCs w:val="28"/>
        </w:rPr>
        <w:t>Резниченко Л.А.,</w:t>
      </w:r>
      <w:r>
        <w:rPr>
          <w:szCs w:val="28"/>
        </w:rPr>
        <w:t xml:space="preserve"> Вербенко И.А., Андрюшина И.Н., Чернышков В.А., Андрюшин К.П. Способ изготовления сегнетопьезокерамики на основе метаниобата лития. </w:t>
      </w:r>
      <w:r w:rsidR="00786F5F">
        <w:rPr>
          <w:szCs w:val="28"/>
        </w:rPr>
        <w:t>Инженерный вестник Дона</w:t>
      </w:r>
      <w:r w:rsidR="00855512" w:rsidRPr="00357840">
        <w:rPr>
          <w:szCs w:val="28"/>
        </w:rPr>
        <w:t>.</w:t>
      </w:r>
      <w:r w:rsidR="00786F5F">
        <w:rPr>
          <w:szCs w:val="28"/>
        </w:rPr>
        <w:t xml:space="preserve"> 2015</w:t>
      </w:r>
      <w:r w:rsidR="00855512" w:rsidRPr="00357840">
        <w:rPr>
          <w:szCs w:val="28"/>
        </w:rPr>
        <w:t>.</w:t>
      </w:r>
      <w:r w:rsidR="00786F5F">
        <w:rPr>
          <w:szCs w:val="28"/>
        </w:rPr>
        <w:t xml:space="preserve"> №3. </w:t>
      </w:r>
      <w:r w:rsidR="00786F5F">
        <w:rPr>
          <w:szCs w:val="28"/>
          <w:lang w:val="en-US"/>
        </w:rPr>
        <w:t>URL</w:t>
      </w:r>
      <w:r w:rsidR="00786F5F">
        <w:rPr>
          <w:szCs w:val="28"/>
        </w:rPr>
        <w:t xml:space="preserve">: </w:t>
      </w:r>
      <w:r w:rsidR="00786F5F">
        <w:rPr>
          <w:szCs w:val="28"/>
          <w:lang w:val="en-US"/>
        </w:rPr>
        <w:t>ivdon</w:t>
      </w:r>
      <w:r w:rsidR="00786F5F" w:rsidRPr="00855512">
        <w:rPr>
          <w:szCs w:val="28"/>
        </w:rPr>
        <w:t xml:space="preserve">. </w:t>
      </w:r>
      <w:r w:rsidR="00786F5F">
        <w:rPr>
          <w:szCs w:val="28"/>
          <w:lang w:val="en-US"/>
        </w:rPr>
        <w:t>Ru</w:t>
      </w:r>
      <w:r w:rsidR="00786F5F" w:rsidRPr="00855512">
        <w:rPr>
          <w:szCs w:val="28"/>
        </w:rPr>
        <w:t>/</w:t>
      </w:r>
      <w:r w:rsidR="00786F5F">
        <w:rPr>
          <w:szCs w:val="28"/>
          <w:lang w:val="en-US"/>
        </w:rPr>
        <w:t>ru</w:t>
      </w:r>
      <w:r w:rsidR="00786F5F" w:rsidRPr="00855512">
        <w:rPr>
          <w:szCs w:val="28"/>
        </w:rPr>
        <w:t>/</w:t>
      </w:r>
      <w:r w:rsidR="00786F5F">
        <w:rPr>
          <w:szCs w:val="28"/>
          <w:lang w:val="en-US"/>
        </w:rPr>
        <w:t>magazine</w:t>
      </w:r>
      <w:r w:rsidR="00786F5F" w:rsidRPr="00855512">
        <w:rPr>
          <w:szCs w:val="28"/>
        </w:rPr>
        <w:t>/</w:t>
      </w:r>
      <w:r w:rsidR="00786F5F">
        <w:rPr>
          <w:szCs w:val="28"/>
          <w:lang w:val="en-US"/>
        </w:rPr>
        <w:t>archive</w:t>
      </w:r>
      <w:r w:rsidR="00786F5F" w:rsidRPr="00855512">
        <w:rPr>
          <w:szCs w:val="28"/>
        </w:rPr>
        <w:t>/</w:t>
      </w:r>
      <w:r w:rsidR="00786F5F">
        <w:rPr>
          <w:szCs w:val="28"/>
          <w:lang w:val="en-US"/>
        </w:rPr>
        <w:t>n</w:t>
      </w:r>
      <w:r w:rsidR="00786F5F" w:rsidRPr="00855512">
        <w:rPr>
          <w:szCs w:val="28"/>
        </w:rPr>
        <w:t>2</w:t>
      </w:r>
      <w:r w:rsidR="00786F5F">
        <w:rPr>
          <w:szCs w:val="28"/>
          <w:lang w:val="en-US"/>
        </w:rPr>
        <w:t>y</w:t>
      </w:r>
      <w:r w:rsidR="00786F5F" w:rsidRPr="00855512">
        <w:rPr>
          <w:szCs w:val="28"/>
        </w:rPr>
        <w:t>2015/2860.</w:t>
      </w:r>
    </w:p>
    <w:p w:rsidR="00786F5F" w:rsidRPr="001748DC" w:rsidRDefault="00786F5F" w:rsidP="00786F5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786F5F">
        <w:rPr>
          <w:szCs w:val="28"/>
        </w:rPr>
        <w:t>Кабиров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Ю</w:t>
      </w:r>
      <w:r w:rsidRPr="001748DC">
        <w:rPr>
          <w:szCs w:val="28"/>
        </w:rPr>
        <w:t>.</w:t>
      </w:r>
      <w:r w:rsidRPr="00786F5F">
        <w:rPr>
          <w:szCs w:val="28"/>
        </w:rPr>
        <w:t>В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Гавриляченко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В</w:t>
      </w:r>
      <w:r w:rsidRPr="001748DC">
        <w:rPr>
          <w:szCs w:val="28"/>
        </w:rPr>
        <w:t>.</w:t>
      </w:r>
      <w:r w:rsidRPr="00786F5F">
        <w:rPr>
          <w:szCs w:val="28"/>
        </w:rPr>
        <w:t>Г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Богатин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А</w:t>
      </w:r>
      <w:r w:rsidRPr="001748DC">
        <w:rPr>
          <w:szCs w:val="28"/>
        </w:rPr>
        <w:t>.</w:t>
      </w:r>
      <w:r w:rsidRPr="00786F5F">
        <w:rPr>
          <w:szCs w:val="28"/>
        </w:rPr>
        <w:t>С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Чупахина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Т</w:t>
      </w:r>
      <w:r w:rsidRPr="001748DC">
        <w:rPr>
          <w:szCs w:val="28"/>
        </w:rPr>
        <w:t>.</w:t>
      </w:r>
      <w:r w:rsidRPr="00786F5F">
        <w:rPr>
          <w:szCs w:val="28"/>
        </w:rPr>
        <w:t>И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Русакова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Е</w:t>
      </w:r>
      <w:r w:rsidRPr="001748DC">
        <w:rPr>
          <w:szCs w:val="28"/>
        </w:rPr>
        <w:t>.</w:t>
      </w:r>
      <w:r w:rsidRPr="00786F5F">
        <w:rPr>
          <w:szCs w:val="28"/>
        </w:rPr>
        <w:t>Б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Чебанова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Е</w:t>
      </w:r>
      <w:r w:rsidRPr="001748DC">
        <w:rPr>
          <w:szCs w:val="28"/>
        </w:rPr>
        <w:t>.</w:t>
      </w:r>
      <w:r w:rsidRPr="00786F5F">
        <w:rPr>
          <w:szCs w:val="28"/>
        </w:rPr>
        <w:t>В</w:t>
      </w:r>
      <w:r w:rsidRPr="001748DC">
        <w:rPr>
          <w:szCs w:val="28"/>
        </w:rPr>
        <w:t xml:space="preserve">. </w:t>
      </w:r>
      <w:r w:rsidRPr="00786F5F">
        <w:rPr>
          <w:szCs w:val="28"/>
        </w:rPr>
        <w:t>Стеклокомпозиты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на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основе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магнитного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полупроводника</w:t>
      </w:r>
      <w:r w:rsidRPr="001748DC">
        <w:rPr>
          <w:szCs w:val="28"/>
        </w:rPr>
        <w:t xml:space="preserve"> </w:t>
      </w:r>
      <w:r w:rsidRPr="00786F5F">
        <w:rPr>
          <w:szCs w:val="28"/>
          <w:lang w:val="en-US"/>
        </w:rPr>
        <w:t>La</w:t>
      </w:r>
      <w:r w:rsidRPr="001748DC">
        <w:rPr>
          <w:szCs w:val="28"/>
          <w:vertAlign w:val="subscript"/>
        </w:rPr>
        <w:t>0.67</w:t>
      </w:r>
      <w:r w:rsidRPr="00786F5F">
        <w:rPr>
          <w:szCs w:val="28"/>
          <w:lang w:val="en-US"/>
        </w:rPr>
        <w:t>Sr</w:t>
      </w:r>
      <w:r w:rsidRPr="001748DC">
        <w:rPr>
          <w:szCs w:val="28"/>
          <w:vertAlign w:val="subscript"/>
        </w:rPr>
        <w:t>0.33</w:t>
      </w:r>
      <w:r w:rsidRPr="00786F5F">
        <w:rPr>
          <w:szCs w:val="28"/>
          <w:lang w:val="en-US"/>
        </w:rPr>
        <w:t>MnO</w:t>
      </w:r>
      <w:r w:rsidRPr="001748DC">
        <w:rPr>
          <w:szCs w:val="28"/>
          <w:vertAlign w:val="subscript"/>
        </w:rPr>
        <w:t>3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как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функциональные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материалы</w:t>
      </w:r>
      <w:r w:rsidR="00855512" w:rsidRPr="00855512">
        <w:rPr>
          <w:szCs w:val="28"/>
        </w:rPr>
        <w:t>.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Инженерный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вестник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Дона</w:t>
      </w:r>
      <w:r w:rsidR="00855512" w:rsidRPr="00855512">
        <w:rPr>
          <w:szCs w:val="28"/>
        </w:rPr>
        <w:t>.</w:t>
      </w:r>
      <w:r w:rsidRPr="001748DC">
        <w:rPr>
          <w:szCs w:val="28"/>
        </w:rPr>
        <w:t xml:space="preserve"> 2014</w:t>
      </w:r>
      <w:r w:rsidR="00855512" w:rsidRPr="00357840">
        <w:rPr>
          <w:szCs w:val="28"/>
        </w:rPr>
        <w:t>.</w:t>
      </w:r>
      <w:r w:rsidRPr="001748DC">
        <w:rPr>
          <w:szCs w:val="28"/>
        </w:rPr>
        <w:t xml:space="preserve"> №4 </w:t>
      </w:r>
      <w:r w:rsidRPr="00786F5F">
        <w:rPr>
          <w:szCs w:val="28"/>
          <w:lang w:val="en-US"/>
        </w:rPr>
        <w:t>URL</w:t>
      </w:r>
      <w:r w:rsidRPr="001748DC">
        <w:rPr>
          <w:szCs w:val="28"/>
        </w:rPr>
        <w:t>:</w:t>
      </w:r>
      <w:r w:rsidRPr="001748DC">
        <w:t xml:space="preserve"> </w:t>
      </w:r>
      <w:r w:rsidRPr="00786F5F">
        <w:rPr>
          <w:szCs w:val="28"/>
          <w:lang w:val="en-US"/>
        </w:rPr>
        <w:t>ivdon</w:t>
      </w:r>
      <w:r w:rsidRPr="001748DC">
        <w:rPr>
          <w:szCs w:val="28"/>
        </w:rPr>
        <w:t>.</w:t>
      </w:r>
      <w:r w:rsidRPr="00786F5F">
        <w:rPr>
          <w:szCs w:val="28"/>
          <w:lang w:val="en-US"/>
        </w:rPr>
        <w:t>ru</w:t>
      </w:r>
      <w:r w:rsidRPr="001748DC">
        <w:rPr>
          <w:szCs w:val="28"/>
        </w:rPr>
        <w:t>/</w:t>
      </w:r>
      <w:r w:rsidRPr="00786F5F">
        <w:rPr>
          <w:szCs w:val="28"/>
          <w:lang w:val="en-US"/>
        </w:rPr>
        <w:t>ru</w:t>
      </w:r>
      <w:r w:rsidRPr="001748DC">
        <w:rPr>
          <w:szCs w:val="28"/>
        </w:rPr>
        <w:t>/</w:t>
      </w:r>
      <w:r w:rsidRPr="00786F5F">
        <w:rPr>
          <w:szCs w:val="28"/>
          <w:lang w:val="en-US"/>
        </w:rPr>
        <w:t>magazine</w:t>
      </w:r>
      <w:r w:rsidRPr="001748DC">
        <w:rPr>
          <w:szCs w:val="28"/>
        </w:rPr>
        <w:t>/</w:t>
      </w:r>
      <w:r w:rsidRPr="00786F5F">
        <w:rPr>
          <w:szCs w:val="28"/>
          <w:lang w:val="en-US"/>
        </w:rPr>
        <w:t>archive</w:t>
      </w:r>
      <w:r w:rsidRPr="001748DC">
        <w:rPr>
          <w:szCs w:val="28"/>
        </w:rPr>
        <w:t>/</w:t>
      </w:r>
      <w:r w:rsidRPr="00786F5F">
        <w:rPr>
          <w:szCs w:val="28"/>
          <w:lang w:val="en-US"/>
        </w:rPr>
        <w:t>N</w:t>
      </w:r>
      <w:r w:rsidRPr="001748DC">
        <w:rPr>
          <w:szCs w:val="28"/>
        </w:rPr>
        <w:t>4</w:t>
      </w:r>
      <w:r w:rsidRPr="00786F5F">
        <w:rPr>
          <w:szCs w:val="28"/>
          <w:lang w:val="en-US"/>
        </w:rPr>
        <w:t>y</w:t>
      </w:r>
      <w:r w:rsidRPr="001748DC">
        <w:rPr>
          <w:szCs w:val="28"/>
        </w:rPr>
        <w:t>2014/2605.</w:t>
      </w:r>
    </w:p>
    <w:p w:rsidR="00A40903" w:rsidRPr="00855512" w:rsidRDefault="00786F5F" w:rsidP="00A40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Кравченко</w:t>
      </w:r>
      <w:r w:rsidRPr="001748DC">
        <w:rPr>
          <w:szCs w:val="28"/>
        </w:rPr>
        <w:t xml:space="preserve"> </w:t>
      </w:r>
      <w:r>
        <w:rPr>
          <w:szCs w:val="28"/>
        </w:rPr>
        <w:t>О</w:t>
      </w:r>
      <w:r w:rsidRPr="001748DC">
        <w:rPr>
          <w:szCs w:val="28"/>
        </w:rPr>
        <w:t>.</w:t>
      </w:r>
      <w:r>
        <w:rPr>
          <w:szCs w:val="28"/>
        </w:rPr>
        <w:t>Ю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Резниченко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Л</w:t>
      </w:r>
      <w:r w:rsidRPr="001748DC">
        <w:rPr>
          <w:szCs w:val="28"/>
        </w:rPr>
        <w:t>.</w:t>
      </w:r>
      <w:r w:rsidRPr="00786F5F">
        <w:rPr>
          <w:szCs w:val="28"/>
        </w:rPr>
        <w:t>А</w:t>
      </w:r>
      <w:r w:rsidRPr="001748DC">
        <w:rPr>
          <w:szCs w:val="28"/>
        </w:rPr>
        <w:t xml:space="preserve">., </w:t>
      </w:r>
      <w:r>
        <w:rPr>
          <w:szCs w:val="28"/>
        </w:rPr>
        <w:t>Гаджиев</w:t>
      </w:r>
      <w:r w:rsidRPr="001748DC">
        <w:rPr>
          <w:szCs w:val="28"/>
        </w:rPr>
        <w:t xml:space="preserve"> </w:t>
      </w:r>
      <w:r>
        <w:rPr>
          <w:szCs w:val="28"/>
        </w:rPr>
        <w:t>Г</w:t>
      </w:r>
      <w:r w:rsidRPr="001748DC">
        <w:rPr>
          <w:szCs w:val="28"/>
        </w:rPr>
        <w:t>.</w:t>
      </w:r>
      <w:r>
        <w:rPr>
          <w:szCs w:val="28"/>
        </w:rPr>
        <w:t>Г</w:t>
      </w:r>
      <w:r w:rsidRPr="001748DC">
        <w:rPr>
          <w:szCs w:val="28"/>
        </w:rPr>
        <w:t xml:space="preserve">., </w:t>
      </w:r>
      <w:r>
        <w:rPr>
          <w:szCs w:val="28"/>
        </w:rPr>
        <w:t>Шилкина</w:t>
      </w:r>
      <w:r w:rsidRPr="001748DC">
        <w:rPr>
          <w:szCs w:val="28"/>
        </w:rPr>
        <w:t xml:space="preserve"> </w:t>
      </w:r>
      <w:r>
        <w:rPr>
          <w:szCs w:val="28"/>
        </w:rPr>
        <w:t>Л</w:t>
      </w:r>
      <w:r w:rsidRPr="001748DC">
        <w:rPr>
          <w:szCs w:val="28"/>
        </w:rPr>
        <w:t>.</w:t>
      </w:r>
      <w:r>
        <w:rPr>
          <w:szCs w:val="28"/>
        </w:rPr>
        <w:t>А</w:t>
      </w:r>
      <w:r w:rsidRPr="001748DC">
        <w:rPr>
          <w:szCs w:val="28"/>
        </w:rPr>
        <w:t xml:space="preserve">., </w:t>
      </w:r>
      <w:r>
        <w:rPr>
          <w:szCs w:val="28"/>
        </w:rPr>
        <w:t>Каллаев</w:t>
      </w:r>
      <w:r w:rsidRPr="001748DC">
        <w:rPr>
          <w:szCs w:val="28"/>
        </w:rPr>
        <w:t xml:space="preserve"> </w:t>
      </w:r>
      <w:r>
        <w:rPr>
          <w:szCs w:val="28"/>
        </w:rPr>
        <w:t>С</w:t>
      </w:r>
      <w:r w:rsidRPr="001748DC">
        <w:rPr>
          <w:szCs w:val="28"/>
        </w:rPr>
        <w:t>.</w:t>
      </w:r>
      <w:r>
        <w:rPr>
          <w:szCs w:val="28"/>
        </w:rPr>
        <w:t>Н</w:t>
      </w:r>
      <w:r w:rsidRPr="001748DC">
        <w:rPr>
          <w:szCs w:val="28"/>
        </w:rPr>
        <w:t xml:space="preserve">., </w:t>
      </w:r>
      <w:r w:rsidRPr="00786F5F">
        <w:rPr>
          <w:szCs w:val="28"/>
        </w:rPr>
        <w:t>Разумовская</w:t>
      </w:r>
      <w:r w:rsidRPr="001748DC">
        <w:rPr>
          <w:szCs w:val="28"/>
        </w:rPr>
        <w:t xml:space="preserve"> </w:t>
      </w:r>
      <w:r w:rsidRPr="00786F5F">
        <w:rPr>
          <w:szCs w:val="28"/>
        </w:rPr>
        <w:t>О</w:t>
      </w:r>
      <w:r w:rsidRPr="001748DC">
        <w:rPr>
          <w:szCs w:val="28"/>
        </w:rPr>
        <w:t>.</w:t>
      </w:r>
      <w:r w:rsidRPr="00786F5F">
        <w:rPr>
          <w:szCs w:val="28"/>
        </w:rPr>
        <w:t>Н</w:t>
      </w:r>
      <w:r w:rsidRPr="001748DC">
        <w:rPr>
          <w:szCs w:val="28"/>
        </w:rPr>
        <w:t xml:space="preserve">., </w:t>
      </w:r>
      <w:r>
        <w:rPr>
          <w:szCs w:val="28"/>
        </w:rPr>
        <w:t>Омаров</w:t>
      </w:r>
      <w:r w:rsidRPr="001748DC">
        <w:rPr>
          <w:szCs w:val="28"/>
        </w:rPr>
        <w:t xml:space="preserve"> </w:t>
      </w:r>
      <w:r>
        <w:rPr>
          <w:szCs w:val="28"/>
        </w:rPr>
        <w:t>З</w:t>
      </w:r>
      <w:r w:rsidRPr="001748DC">
        <w:rPr>
          <w:szCs w:val="28"/>
        </w:rPr>
        <w:t>.</w:t>
      </w:r>
      <w:r>
        <w:rPr>
          <w:szCs w:val="28"/>
        </w:rPr>
        <w:t>М</w:t>
      </w:r>
      <w:r w:rsidRPr="001748DC">
        <w:rPr>
          <w:szCs w:val="28"/>
        </w:rPr>
        <w:t xml:space="preserve">., </w:t>
      </w:r>
      <w:r>
        <w:rPr>
          <w:szCs w:val="28"/>
        </w:rPr>
        <w:t>Дудкина</w:t>
      </w:r>
      <w:r w:rsidRPr="001748DC">
        <w:rPr>
          <w:szCs w:val="28"/>
        </w:rPr>
        <w:t xml:space="preserve"> </w:t>
      </w:r>
      <w:r>
        <w:rPr>
          <w:szCs w:val="28"/>
        </w:rPr>
        <w:t>С</w:t>
      </w:r>
      <w:r w:rsidRPr="001748DC">
        <w:rPr>
          <w:szCs w:val="28"/>
        </w:rPr>
        <w:t>.</w:t>
      </w:r>
      <w:r>
        <w:rPr>
          <w:szCs w:val="28"/>
        </w:rPr>
        <w:t>И</w:t>
      </w:r>
      <w:r w:rsidR="00855512">
        <w:rPr>
          <w:szCs w:val="28"/>
        </w:rPr>
        <w:t>.</w:t>
      </w:r>
      <w:r w:rsidR="00855512" w:rsidRPr="00855512">
        <w:rPr>
          <w:szCs w:val="28"/>
        </w:rPr>
        <w:t xml:space="preserve"> </w:t>
      </w:r>
      <w:r>
        <w:rPr>
          <w:szCs w:val="28"/>
        </w:rPr>
        <w:t>Неорг</w:t>
      </w:r>
      <w:r w:rsidRPr="001748DC">
        <w:rPr>
          <w:szCs w:val="28"/>
        </w:rPr>
        <w:t xml:space="preserve">. </w:t>
      </w:r>
      <w:r>
        <w:rPr>
          <w:szCs w:val="28"/>
        </w:rPr>
        <w:t>Матер</w:t>
      </w:r>
      <w:r w:rsidRPr="00855512">
        <w:rPr>
          <w:szCs w:val="28"/>
        </w:rPr>
        <w:t xml:space="preserve">. </w:t>
      </w:r>
      <w:r w:rsidR="00A40903">
        <w:rPr>
          <w:szCs w:val="28"/>
        </w:rPr>
        <w:t>2008</w:t>
      </w:r>
      <w:r w:rsidRPr="00855512">
        <w:rPr>
          <w:szCs w:val="28"/>
        </w:rPr>
        <w:t xml:space="preserve">. </w:t>
      </w:r>
      <w:r>
        <w:rPr>
          <w:szCs w:val="28"/>
        </w:rPr>
        <w:t>Т</w:t>
      </w:r>
      <w:r w:rsidRPr="00855512">
        <w:rPr>
          <w:szCs w:val="28"/>
        </w:rPr>
        <w:t xml:space="preserve">. </w:t>
      </w:r>
      <w:r w:rsidR="00A40903">
        <w:rPr>
          <w:szCs w:val="28"/>
        </w:rPr>
        <w:t>44</w:t>
      </w:r>
      <w:r w:rsidRPr="00855512">
        <w:rPr>
          <w:szCs w:val="28"/>
        </w:rPr>
        <w:t>. №</w:t>
      </w:r>
      <w:r w:rsidR="00A40903">
        <w:rPr>
          <w:szCs w:val="28"/>
        </w:rPr>
        <w:t>10</w:t>
      </w:r>
      <w:r w:rsidRPr="00855512">
        <w:rPr>
          <w:szCs w:val="28"/>
        </w:rPr>
        <w:t xml:space="preserve">. </w:t>
      </w:r>
      <w:r>
        <w:rPr>
          <w:szCs w:val="28"/>
        </w:rPr>
        <w:t>С.</w:t>
      </w:r>
      <w:r w:rsidR="00A40903">
        <w:rPr>
          <w:szCs w:val="28"/>
        </w:rPr>
        <w:t>1265</w:t>
      </w:r>
      <w:r>
        <w:rPr>
          <w:szCs w:val="28"/>
        </w:rPr>
        <w:t>-</w:t>
      </w:r>
      <w:r w:rsidR="00A40903">
        <w:rPr>
          <w:szCs w:val="28"/>
        </w:rPr>
        <w:t>1281</w:t>
      </w:r>
      <w:r>
        <w:rPr>
          <w:szCs w:val="28"/>
        </w:rPr>
        <w:t>.</w:t>
      </w:r>
    </w:p>
    <w:p w:rsidR="00A40903" w:rsidRPr="005A7F86" w:rsidRDefault="00A40903" w:rsidP="00A40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A40903">
        <w:rPr>
          <w:rFonts w:cs="Calibri"/>
          <w:bCs/>
          <w:color w:val="000000"/>
          <w:szCs w:val="28"/>
        </w:rPr>
        <w:t>Резниченко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Л</w:t>
      </w:r>
      <w:r w:rsidRPr="005A7F86">
        <w:rPr>
          <w:rFonts w:cs="Calibri"/>
          <w:bCs/>
          <w:color w:val="000000"/>
          <w:szCs w:val="28"/>
        </w:rPr>
        <w:t>.</w:t>
      </w:r>
      <w:r w:rsidRPr="00A40903">
        <w:rPr>
          <w:rFonts w:cs="Calibri"/>
          <w:bCs/>
          <w:color w:val="000000"/>
          <w:szCs w:val="28"/>
        </w:rPr>
        <w:t>А</w:t>
      </w:r>
      <w:r w:rsidRPr="005A7F86">
        <w:rPr>
          <w:rFonts w:cs="Calibri"/>
          <w:bCs/>
          <w:color w:val="000000"/>
          <w:szCs w:val="28"/>
        </w:rPr>
        <w:t xml:space="preserve">., </w:t>
      </w:r>
      <w:r>
        <w:rPr>
          <w:rFonts w:cs="Calibri"/>
          <w:bCs/>
          <w:color w:val="000000"/>
          <w:szCs w:val="28"/>
        </w:rPr>
        <w:t>Алёшин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В</w:t>
      </w:r>
      <w:r w:rsidRPr="005A7F86">
        <w:rPr>
          <w:rFonts w:cs="Calibri"/>
          <w:bCs/>
          <w:color w:val="000000"/>
          <w:szCs w:val="28"/>
        </w:rPr>
        <w:t>.</w:t>
      </w:r>
      <w:r>
        <w:rPr>
          <w:rFonts w:cs="Calibri"/>
          <w:bCs/>
          <w:color w:val="000000"/>
          <w:szCs w:val="28"/>
        </w:rPr>
        <w:t>А</w:t>
      </w:r>
      <w:r w:rsidRPr="005A7F86">
        <w:rPr>
          <w:rFonts w:cs="Calibri"/>
          <w:bCs/>
          <w:color w:val="000000"/>
          <w:szCs w:val="28"/>
        </w:rPr>
        <w:t xml:space="preserve">., </w:t>
      </w:r>
      <w:r>
        <w:rPr>
          <w:rFonts w:cs="Calibri"/>
          <w:bCs/>
          <w:color w:val="000000"/>
          <w:szCs w:val="28"/>
        </w:rPr>
        <w:t>Шилкина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Л</w:t>
      </w:r>
      <w:r w:rsidRPr="005A7F86">
        <w:rPr>
          <w:rFonts w:cs="Calibri"/>
          <w:bCs/>
          <w:color w:val="000000"/>
          <w:szCs w:val="28"/>
        </w:rPr>
        <w:t>.</w:t>
      </w:r>
      <w:r>
        <w:rPr>
          <w:rFonts w:cs="Calibri"/>
          <w:bCs/>
          <w:color w:val="000000"/>
          <w:szCs w:val="28"/>
        </w:rPr>
        <w:t>А</w:t>
      </w:r>
      <w:r w:rsidRPr="005A7F86">
        <w:rPr>
          <w:rFonts w:cs="Calibri"/>
          <w:bCs/>
          <w:color w:val="000000"/>
          <w:szCs w:val="28"/>
        </w:rPr>
        <w:t xml:space="preserve">., </w:t>
      </w:r>
      <w:r>
        <w:rPr>
          <w:rFonts w:cs="Calibri"/>
          <w:bCs/>
          <w:color w:val="000000"/>
          <w:szCs w:val="28"/>
        </w:rPr>
        <w:t>Таланов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М</w:t>
      </w:r>
      <w:r w:rsidRPr="005A7F86">
        <w:rPr>
          <w:rFonts w:cs="Calibri"/>
          <w:bCs/>
          <w:color w:val="000000"/>
          <w:szCs w:val="28"/>
        </w:rPr>
        <w:t>.</w:t>
      </w:r>
      <w:r>
        <w:rPr>
          <w:rFonts w:cs="Calibri"/>
          <w:bCs/>
          <w:color w:val="000000"/>
          <w:szCs w:val="28"/>
        </w:rPr>
        <w:t>В</w:t>
      </w:r>
      <w:r w:rsidRPr="005A7F86">
        <w:rPr>
          <w:rFonts w:cs="Calibri"/>
          <w:bCs/>
          <w:color w:val="000000"/>
          <w:szCs w:val="28"/>
        </w:rPr>
        <w:t xml:space="preserve">., </w:t>
      </w:r>
      <w:r>
        <w:rPr>
          <w:rFonts w:cs="Calibri"/>
          <w:bCs/>
          <w:color w:val="000000"/>
          <w:szCs w:val="28"/>
        </w:rPr>
        <w:t>Дудкина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С</w:t>
      </w:r>
      <w:r w:rsidRPr="005A7F86">
        <w:rPr>
          <w:rFonts w:cs="Calibri"/>
          <w:bCs/>
          <w:color w:val="000000"/>
          <w:szCs w:val="28"/>
        </w:rPr>
        <w:t>.</w:t>
      </w:r>
      <w:r>
        <w:rPr>
          <w:rFonts w:cs="Calibri"/>
          <w:bCs/>
          <w:color w:val="000000"/>
          <w:szCs w:val="28"/>
        </w:rPr>
        <w:t>И</w:t>
      </w:r>
      <w:r w:rsidRPr="005A7F86">
        <w:rPr>
          <w:rFonts w:cs="Calibri"/>
          <w:bCs/>
          <w:color w:val="000000"/>
          <w:szCs w:val="28"/>
        </w:rPr>
        <w:t xml:space="preserve">. </w:t>
      </w:r>
      <w:r>
        <w:rPr>
          <w:rFonts w:cs="Calibri"/>
          <w:bCs/>
          <w:color w:val="000000"/>
          <w:szCs w:val="28"/>
        </w:rPr>
        <w:t>Модифицирование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барием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как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способ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изменения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микроструктуры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многокомпонентных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сегнетокерамик</w:t>
      </w:r>
      <w:r w:rsidR="0098567F" w:rsidRPr="0098567F">
        <w:rPr>
          <w:rFonts w:cs="Calibri"/>
          <w:bCs/>
          <w:color w:val="000000"/>
          <w:szCs w:val="28"/>
        </w:rPr>
        <w:t>.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Сб</w:t>
      </w:r>
      <w:r w:rsidRPr="005A7F86">
        <w:rPr>
          <w:rFonts w:cs="Calibri"/>
          <w:bCs/>
          <w:color w:val="000000"/>
          <w:szCs w:val="28"/>
        </w:rPr>
        <w:t>-</w:t>
      </w:r>
      <w:r w:rsidRPr="00A40903">
        <w:rPr>
          <w:rFonts w:cs="Calibri"/>
          <w:bCs/>
          <w:color w:val="000000"/>
          <w:szCs w:val="28"/>
        </w:rPr>
        <w:t>к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трудов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Второго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Международного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междисциплинарного</w:t>
      </w:r>
      <w:r w:rsidRPr="005A7F86">
        <w:rPr>
          <w:rFonts w:cs="Calibri"/>
          <w:bCs/>
          <w:color w:val="000000"/>
          <w:szCs w:val="28"/>
        </w:rPr>
        <w:t xml:space="preserve"> </w:t>
      </w:r>
      <w:r>
        <w:rPr>
          <w:rFonts w:cs="Calibri"/>
          <w:bCs/>
          <w:color w:val="000000"/>
          <w:szCs w:val="28"/>
        </w:rPr>
        <w:t>молодёжного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симпозиума</w:t>
      </w:r>
      <w:r w:rsidRPr="005A7F86">
        <w:rPr>
          <w:rFonts w:cs="Calibri"/>
          <w:bCs/>
          <w:color w:val="000000"/>
          <w:szCs w:val="28"/>
        </w:rPr>
        <w:t xml:space="preserve"> («</w:t>
      </w:r>
      <w:r w:rsidRPr="00A40903">
        <w:rPr>
          <w:rFonts w:cs="Calibri"/>
          <w:bCs/>
          <w:color w:val="000000"/>
          <w:szCs w:val="28"/>
          <w:lang w:val="en-US"/>
        </w:rPr>
        <w:t>LFFC</w:t>
      </w:r>
      <w:r w:rsidRPr="005A7F86">
        <w:rPr>
          <w:rFonts w:cs="Calibri"/>
          <w:bCs/>
          <w:color w:val="000000"/>
          <w:szCs w:val="28"/>
        </w:rPr>
        <w:t>-201</w:t>
      </w:r>
      <w:r w:rsidR="005A7F86">
        <w:rPr>
          <w:rFonts w:cs="Calibri"/>
          <w:bCs/>
          <w:color w:val="000000"/>
          <w:szCs w:val="28"/>
        </w:rPr>
        <w:t>3</w:t>
      </w:r>
      <w:r w:rsidRPr="005A7F86">
        <w:rPr>
          <w:rFonts w:cs="Calibri"/>
          <w:bCs/>
          <w:color w:val="000000"/>
          <w:szCs w:val="28"/>
        </w:rPr>
        <w:t>»). 201</w:t>
      </w:r>
      <w:r w:rsidR="005A7F86">
        <w:rPr>
          <w:rFonts w:cs="Calibri"/>
          <w:bCs/>
          <w:color w:val="000000"/>
          <w:szCs w:val="28"/>
        </w:rPr>
        <w:t>3</w:t>
      </w:r>
      <w:r w:rsidRPr="005A7F86">
        <w:rPr>
          <w:rFonts w:cs="Calibri"/>
          <w:bCs/>
          <w:color w:val="000000"/>
          <w:szCs w:val="28"/>
        </w:rPr>
        <w:t xml:space="preserve">. </w:t>
      </w:r>
      <w:r w:rsidR="005A7F86">
        <w:rPr>
          <w:rFonts w:cs="Calibri"/>
          <w:bCs/>
          <w:color w:val="000000"/>
          <w:szCs w:val="28"/>
        </w:rPr>
        <w:t>В.2. Т. 2.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A40903">
        <w:rPr>
          <w:rFonts w:cs="Calibri"/>
          <w:bCs/>
          <w:color w:val="000000"/>
          <w:szCs w:val="28"/>
        </w:rPr>
        <w:t>С</w:t>
      </w:r>
      <w:r w:rsidRPr="005A7F86">
        <w:rPr>
          <w:rFonts w:cs="Calibri"/>
          <w:bCs/>
          <w:color w:val="000000"/>
          <w:szCs w:val="28"/>
        </w:rPr>
        <w:t xml:space="preserve">. </w:t>
      </w:r>
      <w:r w:rsidR="005A7F86">
        <w:rPr>
          <w:rFonts w:cs="Calibri"/>
          <w:bCs/>
          <w:color w:val="000000"/>
          <w:szCs w:val="28"/>
        </w:rPr>
        <w:t>150</w:t>
      </w:r>
      <w:r w:rsidRPr="005A7F86">
        <w:rPr>
          <w:rFonts w:cs="Calibri"/>
          <w:bCs/>
          <w:color w:val="000000"/>
          <w:szCs w:val="28"/>
        </w:rPr>
        <w:t>-</w:t>
      </w:r>
      <w:r w:rsidR="005A7F86">
        <w:rPr>
          <w:rFonts w:cs="Calibri"/>
          <w:bCs/>
          <w:color w:val="000000"/>
          <w:szCs w:val="28"/>
        </w:rPr>
        <w:t>157</w:t>
      </w:r>
      <w:r w:rsidRPr="005A7F86">
        <w:rPr>
          <w:rFonts w:cs="Calibri"/>
          <w:bCs/>
          <w:color w:val="000000"/>
          <w:szCs w:val="28"/>
        </w:rPr>
        <w:t>.</w:t>
      </w:r>
    </w:p>
    <w:p w:rsidR="00786F5F" w:rsidRPr="00810AD0" w:rsidRDefault="005A7F86" w:rsidP="005029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5A7F86">
        <w:rPr>
          <w:bCs/>
          <w:szCs w:val="28"/>
        </w:rPr>
        <w:t>Таланов М.В.,</w:t>
      </w:r>
      <w:r>
        <w:rPr>
          <w:bCs/>
          <w:szCs w:val="28"/>
        </w:rPr>
        <w:t xml:space="preserve"> </w:t>
      </w:r>
      <w:r w:rsidRPr="005A7F86">
        <w:rPr>
          <w:bCs/>
          <w:szCs w:val="28"/>
        </w:rPr>
        <w:t>Шилкина Л.А.,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Pr="005A7F86">
        <w:rPr>
          <w:bCs/>
          <w:szCs w:val="28"/>
        </w:rPr>
        <w:t>Резниченко Л.А.,</w:t>
      </w:r>
      <w:r w:rsidRPr="005A7F86">
        <w:rPr>
          <w:rFonts w:cs="Calibri"/>
          <w:bCs/>
          <w:color w:val="000000"/>
          <w:szCs w:val="28"/>
        </w:rPr>
        <w:t xml:space="preserve"> </w:t>
      </w:r>
      <w:r w:rsidR="00810AD0">
        <w:rPr>
          <w:bCs/>
          <w:szCs w:val="28"/>
        </w:rPr>
        <w:t xml:space="preserve">Вербенко И.А. Влияние модифицирования барием на фазовый состав, структуру и электрофизические свойства твёрдых растворов </w:t>
      </w:r>
      <w:r w:rsidR="00810AD0">
        <w:rPr>
          <w:bCs/>
          <w:szCs w:val="28"/>
          <w:lang w:val="en-US"/>
        </w:rPr>
        <w:t>Pb</w:t>
      </w:r>
      <w:r w:rsidR="00810AD0" w:rsidRPr="00810AD0">
        <w:rPr>
          <w:bCs/>
          <w:szCs w:val="28"/>
          <w:vertAlign w:val="subscript"/>
        </w:rPr>
        <w:t>1-</w:t>
      </w:r>
      <w:r w:rsidR="00810AD0" w:rsidRPr="00810AD0">
        <w:rPr>
          <w:bCs/>
          <w:szCs w:val="28"/>
          <w:vertAlign w:val="subscript"/>
          <w:lang w:val="en-US"/>
        </w:rPr>
        <w:t>x</w:t>
      </w:r>
      <w:r w:rsidR="00810AD0">
        <w:rPr>
          <w:bCs/>
          <w:szCs w:val="28"/>
          <w:lang w:val="en-US"/>
        </w:rPr>
        <w:t>Ba</w:t>
      </w:r>
      <w:r w:rsidR="00810AD0" w:rsidRPr="00810AD0">
        <w:rPr>
          <w:bCs/>
          <w:szCs w:val="28"/>
          <w:vertAlign w:val="subscript"/>
          <w:lang w:val="en-US"/>
        </w:rPr>
        <w:t>x</w:t>
      </w:r>
      <w:r w:rsidR="00810AD0" w:rsidRPr="00810AD0">
        <w:rPr>
          <w:bCs/>
          <w:szCs w:val="28"/>
        </w:rPr>
        <w:t>(</w:t>
      </w:r>
      <w:r w:rsidR="00810AD0">
        <w:rPr>
          <w:bCs/>
          <w:szCs w:val="28"/>
          <w:lang w:val="en-US"/>
        </w:rPr>
        <w:t>Mg</w:t>
      </w:r>
      <w:r w:rsidR="00810AD0" w:rsidRPr="00810AD0">
        <w:rPr>
          <w:bCs/>
          <w:szCs w:val="28"/>
          <w:vertAlign w:val="subscript"/>
        </w:rPr>
        <w:t>1/3</w:t>
      </w:r>
      <w:r w:rsidR="00810AD0">
        <w:rPr>
          <w:bCs/>
          <w:szCs w:val="28"/>
          <w:lang w:val="en-US"/>
        </w:rPr>
        <w:t>Nb</w:t>
      </w:r>
      <w:r w:rsidR="00810AD0" w:rsidRPr="00810AD0">
        <w:rPr>
          <w:bCs/>
          <w:szCs w:val="28"/>
          <w:vertAlign w:val="subscript"/>
        </w:rPr>
        <w:t>2/3</w:t>
      </w:r>
      <w:r w:rsidR="00810AD0" w:rsidRPr="00810AD0">
        <w:rPr>
          <w:bCs/>
          <w:szCs w:val="28"/>
        </w:rPr>
        <w:t>)</w:t>
      </w:r>
      <w:r w:rsidR="00810AD0" w:rsidRPr="00810AD0">
        <w:rPr>
          <w:bCs/>
          <w:szCs w:val="28"/>
          <w:vertAlign w:val="subscript"/>
          <w:lang w:val="en-US"/>
        </w:rPr>
        <w:t>n</w:t>
      </w:r>
      <w:r w:rsidR="00810AD0">
        <w:rPr>
          <w:bCs/>
          <w:szCs w:val="28"/>
          <w:lang w:val="en-US"/>
        </w:rPr>
        <w:t>Ti</w:t>
      </w:r>
      <w:r w:rsidR="00810AD0" w:rsidRPr="00810AD0">
        <w:rPr>
          <w:bCs/>
          <w:szCs w:val="28"/>
          <w:vertAlign w:val="subscript"/>
          <w:lang w:val="en-US"/>
        </w:rPr>
        <w:t>z</w:t>
      </w:r>
      <w:r w:rsidR="00810AD0">
        <w:rPr>
          <w:bCs/>
          <w:szCs w:val="28"/>
          <w:lang w:val="en-US"/>
        </w:rPr>
        <w:t>O</w:t>
      </w:r>
      <w:r w:rsidR="00810AD0" w:rsidRPr="00810AD0">
        <w:rPr>
          <w:bCs/>
          <w:szCs w:val="28"/>
          <w:vertAlign w:val="subscript"/>
        </w:rPr>
        <w:t>3</w:t>
      </w:r>
      <w:r w:rsidR="00810AD0" w:rsidRPr="00810AD0">
        <w:rPr>
          <w:bCs/>
          <w:szCs w:val="28"/>
        </w:rPr>
        <w:t xml:space="preserve"> (0</w:t>
      </w:r>
      <w:r w:rsidR="00810AD0">
        <w:rPr>
          <w:bCs/>
          <w:szCs w:val="28"/>
        </w:rPr>
        <w:t>≤</w:t>
      </w:r>
      <w:r w:rsidR="00810AD0">
        <w:rPr>
          <w:bCs/>
          <w:szCs w:val="28"/>
          <w:lang w:val="en-US"/>
        </w:rPr>
        <w:t>x</w:t>
      </w:r>
      <w:r w:rsidR="00810AD0" w:rsidRPr="00810AD0">
        <w:rPr>
          <w:bCs/>
          <w:szCs w:val="28"/>
        </w:rPr>
        <w:t>≤0.15)</w:t>
      </w:r>
      <w:r w:rsidR="0098567F" w:rsidRPr="0098567F">
        <w:rPr>
          <w:bCs/>
          <w:szCs w:val="28"/>
        </w:rPr>
        <w:t>.</w:t>
      </w:r>
      <w:r w:rsidR="00810AD0" w:rsidRPr="00810AD0">
        <w:rPr>
          <w:bCs/>
          <w:szCs w:val="28"/>
        </w:rPr>
        <w:t xml:space="preserve"> </w:t>
      </w:r>
      <w:r w:rsidR="00810AD0">
        <w:rPr>
          <w:bCs/>
          <w:szCs w:val="28"/>
        </w:rPr>
        <w:t>Конструкции из композиционных материалов. 2014. №1. С.57-61.</w:t>
      </w:r>
    </w:p>
    <w:p w:rsidR="00810AD0" w:rsidRPr="005A7F86" w:rsidRDefault="00810AD0" w:rsidP="005029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810AD0">
        <w:rPr>
          <w:bCs/>
          <w:szCs w:val="28"/>
        </w:rPr>
        <w:t>Таланов М.В.,</w:t>
      </w:r>
      <w:r>
        <w:rPr>
          <w:bCs/>
          <w:szCs w:val="28"/>
        </w:rPr>
        <w:t xml:space="preserve"> </w:t>
      </w:r>
      <w:r w:rsidRPr="00810AD0">
        <w:rPr>
          <w:bCs/>
          <w:szCs w:val="28"/>
        </w:rPr>
        <w:t>Шилкина Л.А.,</w:t>
      </w:r>
      <w:r w:rsidRPr="00810AD0">
        <w:rPr>
          <w:rFonts w:cs="Calibri"/>
          <w:bCs/>
          <w:color w:val="000000"/>
          <w:szCs w:val="28"/>
        </w:rPr>
        <w:t xml:space="preserve"> </w:t>
      </w:r>
      <w:r w:rsidRPr="00810AD0">
        <w:rPr>
          <w:bCs/>
          <w:szCs w:val="28"/>
        </w:rPr>
        <w:t>Резниченко Л.А.,</w:t>
      </w:r>
      <w:r>
        <w:rPr>
          <w:bCs/>
          <w:szCs w:val="28"/>
        </w:rPr>
        <w:t xml:space="preserve"> </w:t>
      </w:r>
      <w:r w:rsidR="00476CAB" w:rsidRPr="00476CAB">
        <w:rPr>
          <w:bCs/>
          <w:szCs w:val="28"/>
        </w:rPr>
        <w:t>Дудкина С.И.</w:t>
      </w:r>
      <w:r w:rsidR="00476CAB">
        <w:rPr>
          <w:bCs/>
          <w:szCs w:val="28"/>
        </w:rPr>
        <w:t xml:space="preserve"> Фазовые равновесия электрофизические свойства барийсодержащих твёрдых растворов на основе сегнетоэлектриков – релаксоров. Неорг. матер. 2014.</w:t>
      </w:r>
      <w:r w:rsidR="000A7B50">
        <w:rPr>
          <w:bCs/>
          <w:szCs w:val="28"/>
        </w:rPr>
        <w:t xml:space="preserve"> Т.50. №10. С. 1154-1160.</w:t>
      </w:r>
    </w:p>
    <w:p w:rsidR="007A3EF0" w:rsidRPr="005A7F86" w:rsidRDefault="007A3EF0" w:rsidP="005029DC">
      <w:pPr>
        <w:widowControl w:val="0"/>
        <w:jc w:val="center"/>
        <w:rPr>
          <w:b/>
          <w:szCs w:val="28"/>
        </w:rPr>
      </w:pPr>
      <w:r w:rsidRPr="00E13641">
        <w:rPr>
          <w:b/>
          <w:szCs w:val="28"/>
          <w:lang w:val="en-US"/>
        </w:rPr>
        <w:lastRenderedPageBreak/>
        <w:t>References</w:t>
      </w:r>
    </w:p>
    <w:p w:rsidR="0041698D" w:rsidRPr="00357840" w:rsidRDefault="00357840" w:rsidP="00357840">
      <w:r>
        <w:rPr>
          <w:bCs/>
          <w:szCs w:val="20"/>
        </w:rPr>
        <w:t>1.</w:t>
      </w:r>
      <w:r w:rsidR="007A3EF0" w:rsidRPr="0041698D">
        <w:rPr>
          <w:bCs/>
          <w:szCs w:val="20"/>
          <w:lang w:val="en-US"/>
        </w:rPr>
        <w:t>Dantsiger</w:t>
      </w:r>
      <w:r w:rsidR="007A3EF0" w:rsidRPr="005A7F86">
        <w:rPr>
          <w:bCs/>
          <w:szCs w:val="20"/>
        </w:rPr>
        <w:t xml:space="preserve"> </w:t>
      </w:r>
      <w:r w:rsidR="007A3EF0" w:rsidRPr="0041698D">
        <w:rPr>
          <w:bCs/>
          <w:szCs w:val="20"/>
          <w:lang w:val="en-US"/>
        </w:rPr>
        <w:t>A</w:t>
      </w:r>
      <w:r w:rsidR="007A3EF0" w:rsidRPr="005A7F86">
        <w:rPr>
          <w:bCs/>
          <w:szCs w:val="20"/>
        </w:rPr>
        <w:t>.</w:t>
      </w:r>
      <w:r w:rsidR="007A3EF0" w:rsidRPr="0041698D">
        <w:rPr>
          <w:bCs/>
          <w:szCs w:val="20"/>
          <w:lang w:val="en-US"/>
        </w:rPr>
        <w:t>Ya</w:t>
      </w:r>
      <w:r w:rsidR="007A3EF0" w:rsidRPr="005A7F86">
        <w:rPr>
          <w:bCs/>
          <w:szCs w:val="20"/>
        </w:rPr>
        <w:t xml:space="preserve">., </w:t>
      </w:r>
      <w:r w:rsidR="007A3EF0" w:rsidRPr="0041698D">
        <w:rPr>
          <w:bCs/>
          <w:szCs w:val="20"/>
          <w:lang w:val="en-US"/>
        </w:rPr>
        <w:t>Razumovskaya</w:t>
      </w:r>
      <w:r w:rsidR="007A3EF0" w:rsidRPr="005A7F86">
        <w:rPr>
          <w:bCs/>
          <w:szCs w:val="20"/>
        </w:rPr>
        <w:t xml:space="preserve"> </w:t>
      </w:r>
      <w:r w:rsidR="007A3EF0" w:rsidRPr="0041698D">
        <w:rPr>
          <w:bCs/>
          <w:szCs w:val="20"/>
          <w:lang w:val="en-US"/>
        </w:rPr>
        <w:t>O</w:t>
      </w:r>
      <w:r w:rsidR="007A3EF0" w:rsidRPr="005A7F86">
        <w:rPr>
          <w:bCs/>
          <w:szCs w:val="20"/>
        </w:rPr>
        <w:t>.</w:t>
      </w:r>
      <w:r w:rsidR="007A3EF0" w:rsidRPr="0041698D">
        <w:rPr>
          <w:bCs/>
          <w:szCs w:val="20"/>
          <w:lang w:val="en-US"/>
        </w:rPr>
        <w:t>N</w:t>
      </w:r>
      <w:r w:rsidR="007A3EF0" w:rsidRPr="005A7F86">
        <w:rPr>
          <w:bCs/>
          <w:szCs w:val="20"/>
        </w:rPr>
        <w:t xml:space="preserve">., </w:t>
      </w:r>
      <w:r w:rsidR="00EF791D">
        <w:rPr>
          <w:bCs/>
          <w:szCs w:val="20"/>
          <w:lang w:val="en-US"/>
        </w:rPr>
        <w:t>Rezni</w:t>
      </w:r>
      <w:r w:rsidR="007A3EF0" w:rsidRPr="0041698D">
        <w:rPr>
          <w:bCs/>
          <w:szCs w:val="20"/>
          <w:lang w:val="en-US"/>
        </w:rPr>
        <w:t>chenko</w:t>
      </w:r>
      <w:r w:rsidR="007A3EF0" w:rsidRPr="005A7F86">
        <w:rPr>
          <w:bCs/>
          <w:szCs w:val="20"/>
        </w:rPr>
        <w:t xml:space="preserve"> </w:t>
      </w:r>
      <w:r w:rsidR="007A3EF0" w:rsidRPr="0041698D">
        <w:rPr>
          <w:bCs/>
          <w:szCs w:val="20"/>
          <w:lang w:val="en-US"/>
        </w:rPr>
        <w:t>L</w:t>
      </w:r>
      <w:r w:rsidR="007A3EF0" w:rsidRPr="005A7F86">
        <w:rPr>
          <w:bCs/>
          <w:szCs w:val="20"/>
        </w:rPr>
        <w:t>.</w:t>
      </w:r>
      <w:r w:rsidR="007A3EF0" w:rsidRPr="0041698D">
        <w:rPr>
          <w:bCs/>
          <w:szCs w:val="20"/>
          <w:lang w:val="en-US"/>
        </w:rPr>
        <w:t>A</w:t>
      </w:r>
      <w:r w:rsidR="007A3EF0" w:rsidRPr="005A7F86">
        <w:rPr>
          <w:bCs/>
          <w:szCs w:val="20"/>
        </w:rPr>
        <w:t>.</w:t>
      </w:r>
      <w:r w:rsidR="007A3EF0" w:rsidRPr="005A7F86">
        <w:rPr>
          <w:szCs w:val="20"/>
        </w:rPr>
        <w:t xml:space="preserve">, </w:t>
      </w:r>
      <w:r w:rsidR="007A3EF0" w:rsidRPr="0041698D">
        <w:rPr>
          <w:szCs w:val="20"/>
          <w:lang w:val="en-US"/>
        </w:rPr>
        <w:t>Grineva</w:t>
      </w:r>
      <w:r w:rsidR="007A3EF0" w:rsidRPr="005A7F86">
        <w:rPr>
          <w:szCs w:val="20"/>
        </w:rPr>
        <w:t xml:space="preserve"> </w:t>
      </w:r>
      <w:r w:rsidR="007A3EF0" w:rsidRPr="0041698D">
        <w:rPr>
          <w:szCs w:val="20"/>
          <w:lang w:val="en-US"/>
        </w:rPr>
        <w:t>L</w:t>
      </w:r>
      <w:r w:rsidR="007A3EF0" w:rsidRPr="005A7F86">
        <w:rPr>
          <w:szCs w:val="20"/>
        </w:rPr>
        <w:t>.</w:t>
      </w:r>
      <w:r w:rsidR="007A3EF0" w:rsidRPr="0041698D">
        <w:rPr>
          <w:szCs w:val="20"/>
          <w:lang w:val="en-US"/>
        </w:rPr>
        <w:t>D</w:t>
      </w:r>
      <w:r w:rsidR="007A3EF0" w:rsidRPr="005A7F86">
        <w:rPr>
          <w:szCs w:val="20"/>
        </w:rPr>
        <w:t xml:space="preserve">., </w:t>
      </w:r>
      <w:r w:rsidR="007A3EF0" w:rsidRPr="0041698D">
        <w:rPr>
          <w:szCs w:val="20"/>
          <w:lang w:val="en-US"/>
        </w:rPr>
        <w:t>Devlicanova</w:t>
      </w:r>
      <w:r w:rsidR="007A3EF0" w:rsidRPr="005A7F86">
        <w:rPr>
          <w:szCs w:val="20"/>
        </w:rPr>
        <w:t xml:space="preserve"> </w:t>
      </w:r>
      <w:r w:rsidR="007A3EF0" w:rsidRPr="0041698D">
        <w:rPr>
          <w:szCs w:val="20"/>
          <w:lang w:val="en-US"/>
        </w:rPr>
        <w:t>R</w:t>
      </w:r>
      <w:r w:rsidR="007A3EF0" w:rsidRPr="005A7F86">
        <w:rPr>
          <w:szCs w:val="20"/>
        </w:rPr>
        <w:t>.</w:t>
      </w:r>
      <w:r w:rsidR="007A3EF0" w:rsidRPr="0041698D">
        <w:rPr>
          <w:szCs w:val="20"/>
          <w:lang w:val="en-US"/>
        </w:rPr>
        <w:t>U</w:t>
      </w:r>
      <w:r w:rsidR="007A3EF0" w:rsidRPr="005A7F86">
        <w:rPr>
          <w:szCs w:val="20"/>
        </w:rPr>
        <w:t xml:space="preserve">., </w:t>
      </w:r>
      <w:r w:rsidR="00BB51F8" w:rsidRPr="0041698D">
        <w:rPr>
          <w:bCs/>
          <w:szCs w:val="20"/>
          <w:lang w:val="en-US"/>
        </w:rPr>
        <w:t>Dudkina</w:t>
      </w:r>
      <w:r w:rsidR="00BB51F8" w:rsidRPr="005A7F86">
        <w:rPr>
          <w:bCs/>
          <w:szCs w:val="20"/>
        </w:rPr>
        <w:t xml:space="preserve"> </w:t>
      </w:r>
      <w:r w:rsidR="00BB51F8" w:rsidRPr="0041698D">
        <w:rPr>
          <w:bCs/>
          <w:szCs w:val="20"/>
          <w:lang w:val="en-US"/>
        </w:rPr>
        <w:t>S</w:t>
      </w:r>
      <w:r w:rsidR="00BB51F8" w:rsidRPr="005A7F86">
        <w:rPr>
          <w:bCs/>
          <w:szCs w:val="20"/>
        </w:rPr>
        <w:t>.</w:t>
      </w:r>
      <w:r w:rsidR="00BB51F8" w:rsidRPr="0041698D">
        <w:rPr>
          <w:bCs/>
          <w:szCs w:val="20"/>
          <w:lang w:val="en-US"/>
        </w:rPr>
        <w:t>I</w:t>
      </w:r>
      <w:r w:rsidR="00BB51F8" w:rsidRPr="005A7F86">
        <w:rPr>
          <w:bCs/>
          <w:szCs w:val="20"/>
        </w:rPr>
        <w:t>.</w:t>
      </w:r>
      <w:r w:rsidR="007A3EF0" w:rsidRPr="005A7F86">
        <w:rPr>
          <w:szCs w:val="20"/>
        </w:rPr>
        <w:t xml:space="preserve">, </w:t>
      </w:r>
      <w:r w:rsidR="00BB51F8" w:rsidRPr="0041698D">
        <w:rPr>
          <w:szCs w:val="20"/>
          <w:lang w:val="en-US"/>
        </w:rPr>
        <w:t>Gavrilyachenko</w:t>
      </w:r>
      <w:r w:rsidR="00BB51F8" w:rsidRPr="0041698D">
        <w:rPr>
          <w:szCs w:val="20"/>
        </w:rPr>
        <w:t xml:space="preserve"> </w:t>
      </w:r>
      <w:r w:rsidR="00BB51F8" w:rsidRPr="0041698D">
        <w:rPr>
          <w:szCs w:val="20"/>
          <w:lang w:val="en-US"/>
        </w:rPr>
        <w:t>V</w:t>
      </w:r>
      <w:r w:rsidR="00BB51F8" w:rsidRPr="0041698D">
        <w:rPr>
          <w:szCs w:val="20"/>
        </w:rPr>
        <w:t>.</w:t>
      </w:r>
      <w:r w:rsidR="00BB51F8" w:rsidRPr="0041698D">
        <w:rPr>
          <w:szCs w:val="20"/>
          <w:lang w:val="en-US"/>
        </w:rPr>
        <w:t>G</w:t>
      </w:r>
      <w:r w:rsidR="00BB51F8" w:rsidRPr="0041698D">
        <w:rPr>
          <w:szCs w:val="20"/>
        </w:rPr>
        <w:t>.</w:t>
      </w:r>
      <w:r w:rsidR="007A3EF0" w:rsidRPr="0041698D">
        <w:rPr>
          <w:szCs w:val="20"/>
        </w:rPr>
        <w:t xml:space="preserve">, </w:t>
      </w:r>
      <w:r w:rsidR="00BB51F8" w:rsidRPr="0041698D">
        <w:rPr>
          <w:bCs/>
          <w:szCs w:val="20"/>
          <w:lang w:val="en-US"/>
        </w:rPr>
        <w:t>Dergunova</w:t>
      </w:r>
      <w:r w:rsidR="00BB51F8" w:rsidRPr="0041698D">
        <w:rPr>
          <w:bCs/>
          <w:szCs w:val="20"/>
        </w:rPr>
        <w:t xml:space="preserve"> </w:t>
      </w:r>
      <w:r w:rsidR="00BB51F8" w:rsidRPr="0041698D">
        <w:rPr>
          <w:bCs/>
          <w:szCs w:val="20"/>
          <w:lang w:val="en-US"/>
        </w:rPr>
        <w:t>N</w:t>
      </w:r>
      <w:r w:rsidR="00BB51F8" w:rsidRPr="0041698D">
        <w:rPr>
          <w:bCs/>
          <w:szCs w:val="20"/>
        </w:rPr>
        <w:t>.</w:t>
      </w:r>
      <w:r w:rsidR="00BB51F8" w:rsidRPr="0041698D">
        <w:rPr>
          <w:bCs/>
          <w:szCs w:val="20"/>
          <w:lang w:val="en-US"/>
        </w:rPr>
        <w:t>V</w:t>
      </w:r>
      <w:r w:rsidR="00BB51F8" w:rsidRPr="0041698D">
        <w:rPr>
          <w:bCs/>
          <w:szCs w:val="20"/>
        </w:rPr>
        <w:t>.</w:t>
      </w:r>
      <w:r w:rsidR="007A3EF0" w:rsidRPr="0041698D">
        <w:rPr>
          <w:szCs w:val="20"/>
        </w:rPr>
        <w:t xml:space="preserve">, </w:t>
      </w:r>
      <w:r w:rsidR="00BB51F8" w:rsidRPr="0041698D">
        <w:rPr>
          <w:bCs/>
          <w:szCs w:val="20"/>
          <w:lang w:val="en-US"/>
        </w:rPr>
        <w:t>Klevtsov</w:t>
      </w:r>
      <w:r w:rsidR="00BB51F8" w:rsidRPr="0041698D">
        <w:rPr>
          <w:bCs/>
          <w:szCs w:val="20"/>
        </w:rPr>
        <w:t xml:space="preserve"> </w:t>
      </w:r>
      <w:r w:rsidR="00BB51F8" w:rsidRPr="0041698D">
        <w:rPr>
          <w:bCs/>
          <w:szCs w:val="20"/>
          <w:lang w:val="en-US"/>
        </w:rPr>
        <w:t>A</w:t>
      </w:r>
      <w:r w:rsidR="00BB51F8" w:rsidRPr="0041698D">
        <w:rPr>
          <w:bCs/>
          <w:szCs w:val="20"/>
        </w:rPr>
        <w:t>.</w:t>
      </w:r>
      <w:r w:rsidR="00BB51F8" w:rsidRPr="0041698D">
        <w:rPr>
          <w:bCs/>
          <w:szCs w:val="20"/>
          <w:lang w:val="en-US"/>
        </w:rPr>
        <w:t>N</w:t>
      </w:r>
      <w:r w:rsidR="00BB51F8" w:rsidRPr="0041698D">
        <w:rPr>
          <w:bCs/>
          <w:szCs w:val="20"/>
        </w:rPr>
        <w:t>.</w:t>
      </w:r>
      <w:r w:rsidRPr="00357840">
        <w:rPr>
          <w:szCs w:val="20"/>
        </w:rPr>
        <w:t xml:space="preserve"> </w:t>
      </w:r>
      <w:r>
        <w:rPr>
          <w:szCs w:val="20"/>
          <w:lang w:val="en-US"/>
        </w:rPr>
        <w:t>Visokoeffektivnie</w:t>
      </w:r>
      <w:r>
        <w:rPr>
          <w:szCs w:val="20"/>
        </w:rPr>
        <w:t xml:space="preserve"> </w:t>
      </w:r>
      <w:r>
        <w:rPr>
          <w:szCs w:val="20"/>
          <w:lang w:val="en-US"/>
        </w:rPr>
        <w:t>piezokeramicheskie</w:t>
      </w:r>
      <w:r w:rsidRPr="007667C1">
        <w:rPr>
          <w:szCs w:val="20"/>
        </w:rPr>
        <w:t xml:space="preserve"> </w:t>
      </w:r>
      <w:r>
        <w:rPr>
          <w:szCs w:val="20"/>
          <w:lang w:val="en-US"/>
        </w:rPr>
        <w:t>materiali</w:t>
      </w:r>
      <w:r w:rsidR="007A3EF0" w:rsidRPr="0041698D">
        <w:rPr>
          <w:szCs w:val="20"/>
        </w:rPr>
        <w:t xml:space="preserve"> </w:t>
      </w:r>
      <w:r w:rsidR="007667C1" w:rsidRPr="007667C1">
        <w:rPr>
          <w:szCs w:val="20"/>
        </w:rPr>
        <w:t>[</w:t>
      </w:r>
      <w:r>
        <w:t>High-performance piezoceramic materials</w:t>
      </w:r>
      <w:r w:rsidR="007667C1" w:rsidRPr="007667C1">
        <w:rPr>
          <w:szCs w:val="20"/>
        </w:rPr>
        <w:t>].</w:t>
      </w:r>
      <w:r w:rsidR="007A3EF0" w:rsidRPr="0041698D">
        <w:rPr>
          <w:szCs w:val="20"/>
        </w:rPr>
        <w:t xml:space="preserve"> </w:t>
      </w:r>
      <w:r w:rsidR="00BB51F8" w:rsidRPr="0041698D">
        <w:rPr>
          <w:szCs w:val="20"/>
          <w:lang w:val="en-US"/>
        </w:rPr>
        <w:t>Spravochnik</w:t>
      </w:r>
      <w:r w:rsidR="007A3EF0" w:rsidRPr="0041698D">
        <w:rPr>
          <w:szCs w:val="20"/>
        </w:rPr>
        <w:t xml:space="preserve">. </w:t>
      </w:r>
      <w:r w:rsidR="00BB51F8" w:rsidRPr="0041698D">
        <w:rPr>
          <w:szCs w:val="20"/>
          <w:lang w:val="en-US"/>
        </w:rPr>
        <w:t>Rostov</w:t>
      </w:r>
      <w:r w:rsidR="007A3EF0" w:rsidRPr="00357840">
        <w:rPr>
          <w:szCs w:val="20"/>
        </w:rPr>
        <w:t xml:space="preserve"> </w:t>
      </w:r>
      <w:r w:rsidR="00BB51F8" w:rsidRPr="0041698D">
        <w:rPr>
          <w:szCs w:val="20"/>
          <w:lang w:val="en-US"/>
        </w:rPr>
        <w:t>n</w:t>
      </w:r>
      <w:r w:rsidR="007A3EF0" w:rsidRPr="00357840">
        <w:rPr>
          <w:szCs w:val="20"/>
        </w:rPr>
        <w:t>/</w:t>
      </w:r>
      <w:r w:rsidR="00BB51F8" w:rsidRPr="0041698D">
        <w:rPr>
          <w:szCs w:val="20"/>
          <w:lang w:val="en-US"/>
        </w:rPr>
        <w:t>D</w:t>
      </w:r>
      <w:r w:rsidR="007A3EF0" w:rsidRPr="00357840">
        <w:rPr>
          <w:szCs w:val="20"/>
        </w:rPr>
        <w:t xml:space="preserve">.: </w:t>
      </w:r>
      <w:r w:rsidR="00BB51F8" w:rsidRPr="0041698D">
        <w:rPr>
          <w:szCs w:val="20"/>
          <w:lang w:val="en-US"/>
        </w:rPr>
        <w:t>Izd</w:t>
      </w:r>
      <w:r w:rsidR="007A3EF0" w:rsidRPr="00357840">
        <w:rPr>
          <w:szCs w:val="20"/>
        </w:rPr>
        <w:t>-</w:t>
      </w:r>
      <w:r w:rsidR="00BB51F8" w:rsidRPr="0041698D">
        <w:rPr>
          <w:szCs w:val="20"/>
          <w:lang w:val="en-US"/>
        </w:rPr>
        <w:t>vo</w:t>
      </w:r>
      <w:r w:rsidR="007A3EF0" w:rsidRPr="00357840">
        <w:rPr>
          <w:szCs w:val="20"/>
        </w:rPr>
        <w:t xml:space="preserve"> </w:t>
      </w:r>
      <w:r w:rsidR="007A3EF0" w:rsidRPr="0041698D">
        <w:rPr>
          <w:szCs w:val="20"/>
        </w:rPr>
        <w:t>АО</w:t>
      </w:r>
      <w:r w:rsidR="007A3EF0" w:rsidRPr="00357840">
        <w:rPr>
          <w:szCs w:val="20"/>
        </w:rPr>
        <w:t xml:space="preserve"> "</w:t>
      </w:r>
      <w:r w:rsidR="000A7456" w:rsidRPr="0041698D">
        <w:rPr>
          <w:szCs w:val="20"/>
          <w:lang w:val="en-US"/>
        </w:rPr>
        <w:t>Kniga</w:t>
      </w:r>
      <w:r w:rsidR="00DC31F5" w:rsidRPr="00357840">
        <w:rPr>
          <w:szCs w:val="20"/>
        </w:rPr>
        <w:t>".</w:t>
      </w:r>
      <w:r w:rsidR="007A3EF0" w:rsidRPr="00357840">
        <w:rPr>
          <w:szCs w:val="20"/>
        </w:rPr>
        <w:t xml:space="preserve"> 1994. 31 </w:t>
      </w:r>
      <w:r w:rsidR="000A7456" w:rsidRPr="0041698D">
        <w:rPr>
          <w:szCs w:val="20"/>
          <w:lang w:val="en-US"/>
        </w:rPr>
        <w:t>p</w:t>
      </w:r>
      <w:r w:rsidR="007A3EF0" w:rsidRPr="00357840">
        <w:rPr>
          <w:szCs w:val="20"/>
        </w:rPr>
        <w:t>.</w:t>
      </w:r>
    </w:p>
    <w:p w:rsidR="0041698D" w:rsidRPr="001A3C6F" w:rsidRDefault="00357840" w:rsidP="00357840">
      <w:pPr>
        <w:widowControl w:val="0"/>
        <w:rPr>
          <w:szCs w:val="20"/>
          <w:lang w:val="en-US"/>
        </w:rPr>
      </w:pPr>
      <w:r w:rsidRPr="00357840">
        <w:rPr>
          <w:szCs w:val="28"/>
          <w:lang w:val="en-US"/>
        </w:rPr>
        <w:t>2. Chu</w:t>
      </w:r>
      <w:r w:rsidR="00BC5F98" w:rsidRPr="00357840">
        <w:rPr>
          <w:szCs w:val="28"/>
          <w:lang w:val="en-US"/>
        </w:rPr>
        <w:t xml:space="preserve"> S-Y</w:t>
      </w:r>
      <w:r w:rsidR="007A3EF0" w:rsidRPr="00357840">
        <w:rPr>
          <w:szCs w:val="28"/>
          <w:lang w:val="en-US"/>
        </w:rPr>
        <w:t xml:space="preserve">, </w:t>
      </w:r>
      <w:r w:rsidR="00BC5F98" w:rsidRPr="00357840">
        <w:rPr>
          <w:szCs w:val="28"/>
          <w:lang w:val="en-US"/>
        </w:rPr>
        <w:t>Chen</w:t>
      </w:r>
      <w:r w:rsidR="007A3EF0" w:rsidRPr="00357840">
        <w:rPr>
          <w:szCs w:val="28"/>
          <w:lang w:val="en-US"/>
        </w:rPr>
        <w:t xml:space="preserve"> </w:t>
      </w:r>
      <w:r w:rsidR="00BC5F98" w:rsidRPr="00357840">
        <w:rPr>
          <w:szCs w:val="28"/>
          <w:lang w:val="en-US"/>
        </w:rPr>
        <w:t xml:space="preserve">C.-H. </w:t>
      </w:r>
      <w:r w:rsidR="007A3EF0" w:rsidRPr="00357840">
        <w:rPr>
          <w:szCs w:val="28"/>
          <w:lang w:val="en-US"/>
        </w:rPr>
        <w:t>Sensors and Actuators A. 2001. V</w:t>
      </w:r>
      <w:r w:rsidR="007A3EF0" w:rsidRPr="001A3C6F">
        <w:rPr>
          <w:szCs w:val="28"/>
          <w:lang w:val="en-US"/>
        </w:rPr>
        <w:t xml:space="preserve">.89. </w:t>
      </w:r>
      <w:r w:rsidR="00EB2C41" w:rsidRPr="00357840">
        <w:rPr>
          <w:szCs w:val="28"/>
          <w:lang w:val="en-US"/>
        </w:rPr>
        <w:t>pp</w:t>
      </w:r>
      <w:r w:rsidR="007A3EF0" w:rsidRPr="001A3C6F">
        <w:rPr>
          <w:szCs w:val="28"/>
          <w:lang w:val="en-US"/>
        </w:rPr>
        <w:t>.210-214.</w:t>
      </w:r>
    </w:p>
    <w:p w:rsidR="00BC5F98" w:rsidRPr="001A3C6F" w:rsidRDefault="00357840" w:rsidP="00357840">
      <w:pPr>
        <w:widowControl w:val="0"/>
        <w:rPr>
          <w:szCs w:val="20"/>
          <w:lang w:val="en-US"/>
        </w:rPr>
      </w:pPr>
      <w:r w:rsidRPr="00357840">
        <w:rPr>
          <w:szCs w:val="28"/>
          <w:lang w:val="en-US"/>
        </w:rPr>
        <w:t>3. Chen</w:t>
      </w:r>
      <w:r w:rsidR="008A14D8" w:rsidRPr="00357840">
        <w:rPr>
          <w:szCs w:val="28"/>
          <w:lang w:val="en-US"/>
        </w:rPr>
        <w:t xml:space="preserve"> T.-Y.</w:t>
      </w:r>
      <w:r w:rsidR="007A3EF0" w:rsidRPr="00357840">
        <w:rPr>
          <w:szCs w:val="28"/>
          <w:lang w:val="en-US"/>
        </w:rPr>
        <w:t>, Chu</w:t>
      </w:r>
      <w:r w:rsidR="008A14D8" w:rsidRPr="00357840">
        <w:rPr>
          <w:szCs w:val="28"/>
          <w:lang w:val="en-US"/>
        </w:rPr>
        <w:t xml:space="preserve"> S.-Y.</w:t>
      </w:r>
      <w:r w:rsidR="007A3EF0" w:rsidRPr="00357840">
        <w:rPr>
          <w:i/>
          <w:iCs/>
          <w:szCs w:val="28"/>
          <w:lang w:val="en-US"/>
        </w:rPr>
        <w:t>;</w:t>
      </w:r>
      <w:r w:rsidR="007A3EF0" w:rsidRPr="00357840">
        <w:rPr>
          <w:rFonts w:eastAsia="MTSY"/>
          <w:szCs w:val="28"/>
          <w:lang w:val="en-US"/>
        </w:rPr>
        <w:t xml:space="preserve"> </w:t>
      </w:r>
      <w:r w:rsidR="007A3EF0" w:rsidRPr="00357840">
        <w:rPr>
          <w:szCs w:val="28"/>
          <w:lang w:val="en-US"/>
        </w:rPr>
        <w:t>Wu</w:t>
      </w:r>
      <w:r w:rsidR="008A14D8" w:rsidRPr="00357840">
        <w:rPr>
          <w:szCs w:val="28"/>
          <w:lang w:val="en-US"/>
        </w:rPr>
        <w:t xml:space="preserve"> S.-J.</w:t>
      </w:r>
      <w:r w:rsidR="007A3EF0" w:rsidRPr="00357840">
        <w:rPr>
          <w:szCs w:val="28"/>
          <w:lang w:val="en-US"/>
        </w:rPr>
        <w:t>, Juang</w:t>
      </w:r>
      <w:r w:rsidR="008A14D8" w:rsidRPr="00357840">
        <w:rPr>
          <w:szCs w:val="28"/>
          <w:lang w:val="en-US"/>
        </w:rPr>
        <w:t xml:space="preserve"> Y.-D</w:t>
      </w:r>
      <w:r w:rsidR="007A3EF0" w:rsidRPr="00357840">
        <w:rPr>
          <w:szCs w:val="28"/>
          <w:lang w:val="en-US"/>
        </w:rPr>
        <w:t xml:space="preserve">. </w:t>
      </w:r>
      <w:r w:rsidR="007A3EF0" w:rsidRPr="00357840">
        <w:rPr>
          <w:bCs/>
          <w:szCs w:val="28"/>
          <w:lang w:val="en-US"/>
        </w:rPr>
        <w:t xml:space="preserve">Effects of </w:t>
      </w:r>
      <w:r w:rsidR="007A3EF0" w:rsidRPr="00357840">
        <w:rPr>
          <w:iCs/>
          <w:szCs w:val="28"/>
          <w:lang w:val="en-US"/>
        </w:rPr>
        <w:t>Ferroelectrics</w:t>
      </w:r>
      <w:r w:rsidR="007A3EF0" w:rsidRPr="00357840">
        <w:rPr>
          <w:szCs w:val="28"/>
          <w:lang w:val="en-US"/>
        </w:rPr>
        <w:t xml:space="preserve">. </w:t>
      </w:r>
      <w:r w:rsidR="007A3EF0" w:rsidRPr="001A3C6F">
        <w:rPr>
          <w:szCs w:val="28"/>
          <w:lang w:val="en-US"/>
        </w:rPr>
        <w:t xml:space="preserve">2003. </w:t>
      </w:r>
      <w:r w:rsidR="007A3EF0" w:rsidRPr="00357840">
        <w:rPr>
          <w:szCs w:val="28"/>
          <w:lang w:val="en-US"/>
        </w:rPr>
        <w:t>V</w:t>
      </w:r>
      <w:r w:rsidR="007A3EF0" w:rsidRPr="001A3C6F">
        <w:rPr>
          <w:szCs w:val="28"/>
          <w:lang w:val="en-US"/>
        </w:rPr>
        <w:t xml:space="preserve">.282. </w:t>
      </w:r>
      <w:r w:rsidR="00D64A02" w:rsidRPr="00357840">
        <w:rPr>
          <w:szCs w:val="28"/>
          <w:lang w:val="en-US"/>
        </w:rPr>
        <w:t>pp</w:t>
      </w:r>
      <w:r w:rsidR="007A3EF0" w:rsidRPr="001A3C6F">
        <w:rPr>
          <w:szCs w:val="28"/>
          <w:lang w:val="en-US"/>
        </w:rPr>
        <w:t>. 37–47.</w:t>
      </w:r>
    </w:p>
    <w:p w:rsidR="00BC5F98" w:rsidRPr="001A3C6F" w:rsidRDefault="00357840" w:rsidP="00357840">
      <w:pPr>
        <w:widowControl w:val="0"/>
        <w:rPr>
          <w:szCs w:val="20"/>
          <w:lang w:val="en-US"/>
        </w:rPr>
      </w:pPr>
      <w:r w:rsidRPr="001A3C6F">
        <w:rPr>
          <w:bCs/>
          <w:szCs w:val="28"/>
          <w:lang w:val="en-US"/>
        </w:rPr>
        <w:t>4.</w:t>
      </w:r>
      <w:r w:rsidR="00BC5F98" w:rsidRPr="00357840">
        <w:rPr>
          <w:bCs/>
          <w:szCs w:val="28"/>
          <w:lang w:val="en-US"/>
        </w:rPr>
        <w:t>Reznichenko</w:t>
      </w:r>
      <w:r w:rsidR="00BC5F98" w:rsidRPr="001A3C6F">
        <w:rPr>
          <w:bCs/>
          <w:szCs w:val="28"/>
          <w:lang w:val="en-US"/>
        </w:rPr>
        <w:t xml:space="preserve"> </w:t>
      </w:r>
      <w:r w:rsidR="00BC5F98" w:rsidRPr="00357840">
        <w:rPr>
          <w:bCs/>
          <w:szCs w:val="28"/>
          <w:lang w:val="en-US"/>
        </w:rPr>
        <w:t>L</w:t>
      </w:r>
      <w:r w:rsidR="00BC5F98" w:rsidRPr="001A3C6F">
        <w:rPr>
          <w:bCs/>
          <w:szCs w:val="28"/>
          <w:lang w:val="en-US"/>
        </w:rPr>
        <w:t>.</w:t>
      </w:r>
      <w:r w:rsidR="00BC5F98" w:rsidRPr="00357840">
        <w:rPr>
          <w:bCs/>
          <w:szCs w:val="28"/>
          <w:lang w:val="en-US"/>
        </w:rPr>
        <w:t>A</w:t>
      </w:r>
      <w:r w:rsidR="00BC5F98" w:rsidRPr="001A3C6F">
        <w:rPr>
          <w:bCs/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>,</w:t>
      </w:r>
      <w:r w:rsidR="00BC5F98" w:rsidRPr="001A3C6F">
        <w:rPr>
          <w:szCs w:val="20"/>
          <w:lang w:val="en-US"/>
        </w:rPr>
        <w:t xml:space="preserve"> </w:t>
      </w:r>
      <w:r w:rsidR="00BC5F98" w:rsidRPr="00357840">
        <w:rPr>
          <w:bCs/>
          <w:szCs w:val="28"/>
          <w:lang w:val="en-US"/>
        </w:rPr>
        <w:t>Razumovskaya</w:t>
      </w:r>
      <w:r w:rsidR="00BC5F98" w:rsidRPr="001A3C6F">
        <w:rPr>
          <w:bCs/>
          <w:szCs w:val="28"/>
          <w:lang w:val="en-US"/>
        </w:rPr>
        <w:t xml:space="preserve"> </w:t>
      </w:r>
      <w:r w:rsidR="00BC5F98" w:rsidRPr="00357840">
        <w:rPr>
          <w:bCs/>
          <w:szCs w:val="28"/>
          <w:lang w:val="en-US"/>
        </w:rPr>
        <w:t>O</w:t>
      </w:r>
      <w:r w:rsidR="00BC5F98" w:rsidRPr="001A3C6F">
        <w:rPr>
          <w:bCs/>
          <w:szCs w:val="28"/>
          <w:lang w:val="en-US"/>
        </w:rPr>
        <w:t>.</w:t>
      </w:r>
      <w:r w:rsidR="00BC5F98" w:rsidRPr="00357840">
        <w:rPr>
          <w:bCs/>
          <w:szCs w:val="28"/>
          <w:lang w:val="en-US"/>
        </w:rPr>
        <w:t>N</w:t>
      </w:r>
      <w:r w:rsidR="00BC5F98" w:rsidRPr="001A3C6F">
        <w:rPr>
          <w:bCs/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, </w:t>
      </w:r>
      <w:r w:rsidR="00BC5F98" w:rsidRPr="00357840">
        <w:rPr>
          <w:szCs w:val="28"/>
          <w:lang w:val="en-US"/>
        </w:rPr>
        <w:t>Ivanova</w:t>
      </w:r>
      <w:r w:rsidR="00BC5F98" w:rsidRPr="001A3C6F">
        <w:rPr>
          <w:szCs w:val="28"/>
          <w:lang w:val="en-US"/>
        </w:rPr>
        <w:t xml:space="preserve"> </w:t>
      </w:r>
      <w:r w:rsidR="00BC5F98" w:rsidRPr="00357840">
        <w:rPr>
          <w:szCs w:val="28"/>
          <w:lang w:val="en-US"/>
        </w:rPr>
        <w:t>L</w:t>
      </w:r>
      <w:r w:rsidR="00BC5F98" w:rsidRPr="001A3C6F">
        <w:rPr>
          <w:szCs w:val="28"/>
          <w:lang w:val="en-US"/>
        </w:rPr>
        <w:t>.</w:t>
      </w:r>
      <w:r w:rsidR="00BC5F98" w:rsidRPr="00357840">
        <w:rPr>
          <w:szCs w:val="28"/>
          <w:lang w:val="en-US"/>
        </w:rPr>
        <w:t>S</w:t>
      </w:r>
      <w:r w:rsidR="00BC5F98" w:rsidRPr="001A3C6F">
        <w:rPr>
          <w:szCs w:val="28"/>
          <w:lang w:val="en-US"/>
        </w:rPr>
        <w:t xml:space="preserve">., </w:t>
      </w:r>
      <w:r w:rsidR="00BC5F98" w:rsidRPr="00357840">
        <w:rPr>
          <w:bCs/>
          <w:szCs w:val="28"/>
          <w:lang w:val="en-US"/>
        </w:rPr>
        <w:t>Dantsiger</w:t>
      </w:r>
      <w:r w:rsidR="00BC5F98" w:rsidRPr="001A3C6F">
        <w:rPr>
          <w:bCs/>
          <w:szCs w:val="28"/>
          <w:lang w:val="en-US"/>
        </w:rPr>
        <w:t xml:space="preserve"> </w:t>
      </w:r>
      <w:r w:rsidR="00BC5F98" w:rsidRPr="00357840">
        <w:rPr>
          <w:bCs/>
          <w:szCs w:val="28"/>
          <w:lang w:val="en-US"/>
        </w:rPr>
        <w:t>A</w:t>
      </w:r>
      <w:r w:rsidR="00BC5F98" w:rsidRPr="001A3C6F">
        <w:rPr>
          <w:bCs/>
          <w:szCs w:val="28"/>
          <w:lang w:val="en-US"/>
        </w:rPr>
        <w:t>.</w:t>
      </w:r>
      <w:r w:rsidR="00BC5F98" w:rsidRPr="00357840">
        <w:rPr>
          <w:bCs/>
          <w:szCs w:val="28"/>
          <w:lang w:val="en-US"/>
        </w:rPr>
        <w:t>Ya</w:t>
      </w:r>
      <w:r w:rsidR="00BC5F98" w:rsidRPr="001A3C6F">
        <w:rPr>
          <w:bCs/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, </w:t>
      </w:r>
      <w:r w:rsidR="00BC5F98" w:rsidRPr="00357840">
        <w:rPr>
          <w:bCs/>
          <w:szCs w:val="28"/>
          <w:lang w:val="en-US"/>
        </w:rPr>
        <w:t>Shilkina</w:t>
      </w:r>
      <w:r w:rsidR="00BC5F98" w:rsidRPr="001A3C6F">
        <w:rPr>
          <w:bCs/>
          <w:szCs w:val="28"/>
          <w:lang w:val="en-US"/>
        </w:rPr>
        <w:t xml:space="preserve"> </w:t>
      </w:r>
      <w:r w:rsidR="00BC5F98" w:rsidRPr="00357840">
        <w:rPr>
          <w:bCs/>
          <w:szCs w:val="28"/>
          <w:lang w:val="en-US"/>
        </w:rPr>
        <w:t>L</w:t>
      </w:r>
      <w:r w:rsidR="00BC5F98" w:rsidRPr="001A3C6F">
        <w:rPr>
          <w:bCs/>
          <w:szCs w:val="28"/>
          <w:lang w:val="en-US"/>
        </w:rPr>
        <w:t>.</w:t>
      </w:r>
      <w:r w:rsidR="00BC5F98" w:rsidRPr="00357840">
        <w:rPr>
          <w:bCs/>
          <w:szCs w:val="28"/>
          <w:lang w:val="en-US"/>
        </w:rPr>
        <w:t>A</w:t>
      </w:r>
      <w:r w:rsidR="00BC5F98" w:rsidRPr="001A3C6F">
        <w:rPr>
          <w:bCs/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, </w:t>
      </w:r>
      <w:r w:rsidR="00BC5F98" w:rsidRPr="00357840">
        <w:rPr>
          <w:szCs w:val="28"/>
          <w:lang w:val="en-US"/>
        </w:rPr>
        <w:t>Fesenko</w:t>
      </w:r>
      <w:r w:rsidR="00BC5F98" w:rsidRPr="001A3C6F">
        <w:rPr>
          <w:szCs w:val="28"/>
          <w:lang w:val="en-US"/>
        </w:rPr>
        <w:t xml:space="preserve"> </w:t>
      </w:r>
      <w:r w:rsidR="00BC5F98" w:rsidRPr="00357840">
        <w:rPr>
          <w:szCs w:val="28"/>
        </w:rPr>
        <w:t>Е</w:t>
      </w:r>
      <w:r w:rsidR="00BC5F98" w:rsidRPr="001A3C6F">
        <w:rPr>
          <w:szCs w:val="28"/>
          <w:lang w:val="en-US"/>
        </w:rPr>
        <w:t>.</w:t>
      </w:r>
      <w:r w:rsidR="00BC5F98" w:rsidRPr="00357840">
        <w:rPr>
          <w:szCs w:val="28"/>
          <w:lang w:val="en-US"/>
        </w:rPr>
        <w:t>G</w:t>
      </w:r>
      <w:r w:rsidR="00D64A02" w:rsidRPr="001A3C6F">
        <w:rPr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 </w:t>
      </w:r>
      <w:r w:rsidR="00BC5F98" w:rsidRPr="00357840">
        <w:rPr>
          <w:szCs w:val="28"/>
          <w:lang w:val="en-US"/>
        </w:rPr>
        <w:t>Neorg</w:t>
      </w:r>
      <w:r w:rsidR="00BC5F98" w:rsidRPr="001A3C6F">
        <w:rPr>
          <w:szCs w:val="28"/>
          <w:lang w:val="en-US"/>
        </w:rPr>
        <w:t xml:space="preserve">. </w:t>
      </w:r>
      <w:r w:rsidR="00BC5F98" w:rsidRPr="00357840">
        <w:rPr>
          <w:szCs w:val="28"/>
          <w:lang w:val="en-US"/>
        </w:rPr>
        <w:t>Mater</w:t>
      </w:r>
      <w:r w:rsidR="00BC5F98" w:rsidRPr="001A3C6F">
        <w:rPr>
          <w:szCs w:val="28"/>
          <w:lang w:val="en-US"/>
        </w:rPr>
        <w:t xml:space="preserve">. 1985. </w:t>
      </w:r>
      <w:r w:rsidR="00BC5F98" w:rsidRPr="00357840">
        <w:rPr>
          <w:szCs w:val="28"/>
          <w:lang w:val="en-US"/>
        </w:rPr>
        <w:t>V</w:t>
      </w:r>
      <w:r w:rsidR="00BC5F98" w:rsidRPr="001A3C6F">
        <w:rPr>
          <w:szCs w:val="28"/>
          <w:lang w:val="en-US"/>
        </w:rPr>
        <w:t xml:space="preserve">. 21. №2. </w:t>
      </w:r>
      <w:r w:rsidR="00EB2C41" w:rsidRPr="00357840">
        <w:rPr>
          <w:szCs w:val="28"/>
          <w:lang w:val="en-US"/>
        </w:rPr>
        <w:t>pp</w:t>
      </w:r>
      <w:r w:rsidR="00BC5F98" w:rsidRPr="001A3C6F">
        <w:rPr>
          <w:szCs w:val="28"/>
          <w:lang w:val="en-US"/>
        </w:rPr>
        <w:t>.</w:t>
      </w:r>
      <w:r w:rsidR="00DC31F5" w:rsidRPr="001A3C6F">
        <w:rPr>
          <w:szCs w:val="28"/>
          <w:lang w:val="en-US"/>
        </w:rPr>
        <w:t xml:space="preserve"> </w:t>
      </w:r>
      <w:r w:rsidR="00BC5F98" w:rsidRPr="001A3C6F">
        <w:rPr>
          <w:szCs w:val="28"/>
          <w:lang w:val="en-US"/>
        </w:rPr>
        <w:t>282-285.</w:t>
      </w:r>
    </w:p>
    <w:p w:rsidR="00496917" w:rsidRPr="001A3C6F" w:rsidRDefault="00357840" w:rsidP="00357840">
      <w:pPr>
        <w:widowControl w:val="0"/>
        <w:rPr>
          <w:szCs w:val="20"/>
          <w:lang w:val="en-US"/>
        </w:rPr>
      </w:pPr>
      <w:r w:rsidRPr="001A3C6F">
        <w:rPr>
          <w:bCs/>
          <w:szCs w:val="28"/>
          <w:lang w:val="en-US"/>
        </w:rPr>
        <w:t>5.</w:t>
      </w:r>
      <w:r w:rsidR="00BC5F98" w:rsidRPr="00357840">
        <w:rPr>
          <w:bCs/>
          <w:szCs w:val="28"/>
          <w:lang w:val="en-US"/>
        </w:rPr>
        <w:t>Reznichenko</w:t>
      </w:r>
      <w:r w:rsidR="00BC5F98" w:rsidRPr="001A3C6F">
        <w:rPr>
          <w:bCs/>
          <w:szCs w:val="28"/>
          <w:lang w:val="en-US"/>
        </w:rPr>
        <w:t xml:space="preserve"> </w:t>
      </w:r>
      <w:r w:rsidR="00BC5F98" w:rsidRPr="00357840">
        <w:rPr>
          <w:bCs/>
          <w:szCs w:val="28"/>
          <w:lang w:val="en-US"/>
        </w:rPr>
        <w:t>L</w:t>
      </w:r>
      <w:r w:rsidR="00BC5F98" w:rsidRPr="001A3C6F">
        <w:rPr>
          <w:bCs/>
          <w:szCs w:val="28"/>
          <w:lang w:val="en-US"/>
        </w:rPr>
        <w:t>.</w:t>
      </w:r>
      <w:r w:rsidR="00BC5F98" w:rsidRPr="00357840">
        <w:rPr>
          <w:bCs/>
          <w:szCs w:val="28"/>
          <w:lang w:val="en-US"/>
        </w:rPr>
        <w:t>A</w:t>
      </w:r>
      <w:r w:rsidR="00BC5F98" w:rsidRPr="001A3C6F">
        <w:rPr>
          <w:bCs/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, </w:t>
      </w:r>
      <w:r w:rsidR="00BC5F98" w:rsidRPr="00357840">
        <w:rPr>
          <w:szCs w:val="28"/>
          <w:lang w:val="en-US"/>
        </w:rPr>
        <w:t>Verbenko</w:t>
      </w:r>
      <w:r w:rsidR="00BC5F98" w:rsidRPr="001A3C6F">
        <w:rPr>
          <w:szCs w:val="28"/>
          <w:lang w:val="en-US"/>
        </w:rPr>
        <w:t xml:space="preserve"> </w:t>
      </w:r>
      <w:r w:rsidR="00BC5F98" w:rsidRPr="00357840">
        <w:rPr>
          <w:szCs w:val="28"/>
          <w:lang w:val="en-US"/>
        </w:rPr>
        <w:t>I</w:t>
      </w:r>
      <w:r w:rsidR="00BC5F98" w:rsidRPr="001A3C6F">
        <w:rPr>
          <w:szCs w:val="28"/>
          <w:lang w:val="en-US"/>
        </w:rPr>
        <w:t>.</w:t>
      </w:r>
      <w:r w:rsidR="00BC5F98" w:rsidRPr="00357840">
        <w:rPr>
          <w:szCs w:val="28"/>
          <w:lang w:val="en-US"/>
        </w:rPr>
        <w:t>A</w:t>
      </w:r>
      <w:r w:rsidR="00BC5F98" w:rsidRPr="001A3C6F">
        <w:rPr>
          <w:szCs w:val="28"/>
          <w:lang w:val="en-US"/>
        </w:rPr>
        <w:t xml:space="preserve">., </w:t>
      </w:r>
      <w:r w:rsidR="00496917" w:rsidRPr="00357840">
        <w:rPr>
          <w:szCs w:val="28"/>
          <w:lang w:val="en-US"/>
        </w:rPr>
        <w:t>Andryushina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I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N</w:t>
      </w:r>
      <w:r w:rsidR="00496917" w:rsidRPr="001A3C6F">
        <w:rPr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, </w:t>
      </w:r>
      <w:r w:rsidR="00496917" w:rsidRPr="00357840">
        <w:rPr>
          <w:szCs w:val="28"/>
          <w:lang w:val="en-US"/>
        </w:rPr>
        <w:t>Chernishkov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V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A</w:t>
      </w:r>
      <w:r w:rsidR="00496917" w:rsidRPr="001A3C6F">
        <w:rPr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, </w:t>
      </w:r>
      <w:r w:rsidR="00496917" w:rsidRPr="00357840">
        <w:rPr>
          <w:szCs w:val="28"/>
          <w:lang w:val="en-US"/>
        </w:rPr>
        <w:t>Andryushin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K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P</w:t>
      </w:r>
      <w:r w:rsidR="00496917" w:rsidRPr="001A3C6F">
        <w:rPr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In</w:t>
      </w:r>
      <w:r w:rsidR="00496917" w:rsidRPr="001A3C6F">
        <w:rPr>
          <w:szCs w:val="28"/>
          <w:lang w:val="en-US"/>
        </w:rPr>
        <w:t>ž</w:t>
      </w:r>
      <w:r w:rsidR="00496917" w:rsidRPr="00357840">
        <w:rPr>
          <w:szCs w:val="28"/>
          <w:lang w:val="en-US"/>
        </w:rPr>
        <w:t>enernyj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vestnik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Dona</w:t>
      </w:r>
      <w:r w:rsidRPr="001A3C6F">
        <w:rPr>
          <w:szCs w:val="28"/>
          <w:lang w:val="en-US"/>
        </w:rPr>
        <w:t>,</w:t>
      </w:r>
      <w:r w:rsidR="00496917" w:rsidRPr="001A3C6F">
        <w:rPr>
          <w:szCs w:val="28"/>
          <w:lang w:val="en-US"/>
        </w:rPr>
        <w:t xml:space="preserve"> (</w:t>
      </w:r>
      <w:r w:rsidR="00496917" w:rsidRPr="00357840">
        <w:rPr>
          <w:szCs w:val="28"/>
          <w:lang w:val="en-US"/>
        </w:rPr>
        <w:t>Rus</w:t>
      </w:r>
      <w:r w:rsidR="00496917" w:rsidRPr="001A3C6F">
        <w:rPr>
          <w:szCs w:val="28"/>
          <w:lang w:val="en-US"/>
        </w:rPr>
        <w:t>)</w:t>
      </w:r>
      <w:r w:rsidR="0098567F" w:rsidRPr="001A3C6F">
        <w:rPr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 2015</w:t>
      </w:r>
      <w:r w:rsidR="0098567F" w:rsidRPr="001A3C6F">
        <w:rPr>
          <w:szCs w:val="28"/>
          <w:lang w:val="en-US"/>
        </w:rPr>
        <w:t>.</w:t>
      </w:r>
      <w:r w:rsidR="00BC5F98" w:rsidRPr="001A3C6F">
        <w:rPr>
          <w:szCs w:val="28"/>
          <w:lang w:val="en-US"/>
        </w:rPr>
        <w:t xml:space="preserve"> №3. </w:t>
      </w:r>
      <w:r w:rsidR="00BC5F98" w:rsidRPr="00357840">
        <w:rPr>
          <w:szCs w:val="28"/>
          <w:lang w:val="en-US"/>
        </w:rPr>
        <w:t>URL</w:t>
      </w:r>
      <w:r w:rsidR="00BC5F98" w:rsidRPr="001A3C6F">
        <w:rPr>
          <w:szCs w:val="28"/>
          <w:lang w:val="en-US"/>
        </w:rPr>
        <w:t xml:space="preserve">: </w:t>
      </w:r>
      <w:r w:rsidR="00BC5F98" w:rsidRPr="00357840">
        <w:rPr>
          <w:szCs w:val="28"/>
          <w:lang w:val="en-US"/>
        </w:rPr>
        <w:t>ivdon</w:t>
      </w:r>
      <w:r w:rsidR="00BC5F98" w:rsidRPr="001A3C6F">
        <w:rPr>
          <w:szCs w:val="28"/>
          <w:lang w:val="en-US"/>
        </w:rPr>
        <w:t xml:space="preserve">. </w:t>
      </w:r>
      <w:r w:rsidR="00BC5F98" w:rsidRPr="00357840">
        <w:rPr>
          <w:szCs w:val="28"/>
          <w:lang w:val="en-US"/>
        </w:rPr>
        <w:t>Ru</w:t>
      </w:r>
      <w:r w:rsidR="00BC5F98" w:rsidRPr="001A3C6F">
        <w:rPr>
          <w:szCs w:val="28"/>
          <w:lang w:val="en-US"/>
        </w:rPr>
        <w:t>/</w:t>
      </w:r>
      <w:r w:rsidR="00BC5F98" w:rsidRPr="00357840">
        <w:rPr>
          <w:szCs w:val="28"/>
          <w:lang w:val="en-US"/>
        </w:rPr>
        <w:t>ru</w:t>
      </w:r>
      <w:r w:rsidR="00BC5F98" w:rsidRPr="001A3C6F">
        <w:rPr>
          <w:szCs w:val="28"/>
          <w:lang w:val="en-US"/>
        </w:rPr>
        <w:t>/</w:t>
      </w:r>
      <w:r w:rsidR="00BC5F98" w:rsidRPr="00357840">
        <w:rPr>
          <w:szCs w:val="28"/>
          <w:lang w:val="en-US"/>
        </w:rPr>
        <w:t>magazine</w:t>
      </w:r>
      <w:r w:rsidR="00BC5F98" w:rsidRPr="001A3C6F">
        <w:rPr>
          <w:szCs w:val="28"/>
          <w:lang w:val="en-US"/>
        </w:rPr>
        <w:t>/</w:t>
      </w:r>
      <w:r w:rsidR="00BC5F98" w:rsidRPr="00357840">
        <w:rPr>
          <w:szCs w:val="28"/>
          <w:lang w:val="en-US"/>
        </w:rPr>
        <w:t>archive</w:t>
      </w:r>
      <w:r w:rsidR="00BC5F98" w:rsidRPr="001A3C6F">
        <w:rPr>
          <w:szCs w:val="28"/>
          <w:lang w:val="en-US"/>
        </w:rPr>
        <w:t>/</w:t>
      </w:r>
      <w:r w:rsidR="00BC5F98" w:rsidRPr="00357840">
        <w:rPr>
          <w:szCs w:val="28"/>
          <w:lang w:val="en-US"/>
        </w:rPr>
        <w:t>n</w:t>
      </w:r>
      <w:r w:rsidR="00BC5F98" w:rsidRPr="001A3C6F">
        <w:rPr>
          <w:szCs w:val="28"/>
          <w:lang w:val="en-US"/>
        </w:rPr>
        <w:t>2</w:t>
      </w:r>
      <w:r w:rsidR="00BC5F98" w:rsidRPr="00357840">
        <w:rPr>
          <w:szCs w:val="28"/>
          <w:lang w:val="en-US"/>
        </w:rPr>
        <w:t>y</w:t>
      </w:r>
      <w:r w:rsidR="00BC5F98" w:rsidRPr="001A3C6F">
        <w:rPr>
          <w:szCs w:val="28"/>
          <w:lang w:val="en-US"/>
        </w:rPr>
        <w:t>2015/2860.</w:t>
      </w:r>
    </w:p>
    <w:p w:rsidR="00496917" w:rsidRPr="00357840" w:rsidRDefault="00357840" w:rsidP="00357840">
      <w:pPr>
        <w:widowControl w:val="0"/>
        <w:rPr>
          <w:szCs w:val="20"/>
        </w:rPr>
      </w:pPr>
      <w:r w:rsidRPr="001A3C6F">
        <w:rPr>
          <w:szCs w:val="28"/>
          <w:lang w:val="en-US"/>
        </w:rPr>
        <w:t>6.</w:t>
      </w:r>
      <w:r w:rsidR="00496917" w:rsidRPr="00357840">
        <w:rPr>
          <w:szCs w:val="28"/>
          <w:lang w:val="en-US"/>
        </w:rPr>
        <w:t>Kabirov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Yu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V</w:t>
      </w:r>
      <w:r w:rsidR="00496917" w:rsidRPr="001A3C6F">
        <w:rPr>
          <w:szCs w:val="28"/>
          <w:lang w:val="en-US"/>
        </w:rPr>
        <w:t xml:space="preserve">., </w:t>
      </w:r>
      <w:r w:rsidR="00496917" w:rsidRPr="00357840">
        <w:rPr>
          <w:szCs w:val="28"/>
          <w:lang w:val="en-US"/>
        </w:rPr>
        <w:t>Gavrilyachenko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V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G</w:t>
      </w:r>
      <w:r w:rsidR="00496917" w:rsidRPr="001A3C6F">
        <w:rPr>
          <w:szCs w:val="28"/>
          <w:lang w:val="en-US"/>
        </w:rPr>
        <w:t xml:space="preserve">., </w:t>
      </w:r>
      <w:r w:rsidR="00496917" w:rsidRPr="00357840">
        <w:rPr>
          <w:szCs w:val="28"/>
          <w:lang w:val="en-US"/>
        </w:rPr>
        <w:t>Bogatin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</w:rPr>
        <w:t>А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S</w:t>
      </w:r>
      <w:r w:rsidR="00496917" w:rsidRPr="001A3C6F">
        <w:rPr>
          <w:szCs w:val="28"/>
          <w:lang w:val="en-US"/>
        </w:rPr>
        <w:t xml:space="preserve">., </w:t>
      </w:r>
      <w:r w:rsidR="00496917" w:rsidRPr="00357840">
        <w:rPr>
          <w:szCs w:val="28"/>
          <w:lang w:val="en-US"/>
        </w:rPr>
        <w:t>Chupakhina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</w:rPr>
        <w:t>Т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I</w:t>
      </w:r>
      <w:r w:rsidR="00496917" w:rsidRPr="001A3C6F">
        <w:rPr>
          <w:szCs w:val="28"/>
          <w:lang w:val="en-US"/>
        </w:rPr>
        <w:t xml:space="preserve">., </w:t>
      </w:r>
      <w:r w:rsidR="00496917" w:rsidRPr="00357840">
        <w:rPr>
          <w:szCs w:val="28"/>
          <w:lang w:val="en-US"/>
        </w:rPr>
        <w:t>Rusakova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</w:rPr>
        <w:t>Е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B</w:t>
      </w:r>
      <w:r w:rsidR="00496917" w:rsidRPr="001A3C6F">
        <w:rPr>
          <w:szCs w:val="28"/>
          <w:lang w:val="en-US"/>
        </w:rPr>
        <w:t xml:space="preserve">., </w:t>
      </w:r>
      <w:r w:rsidR="00496917" w:rsidRPr="00357840">
        <w:rPr>
          <w:szCs w:val="28"/>
          <w:lang w:val="en-US"/>
        </w:rPr>
        <w:t>Chebanova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</w:rPr>
        <w:t>Е</w:t>
      </w:r>
      <w:r w:rsidR="00496917" w:rsidRPr="001A3C6F">
        <w:rPr>
          <w:szCs w:val="28"/>
          <w:lang w:val="en-US"/>
        </w:rPr>
        <w:t>.</w:t>
      </w:r>
      <w:r w:rsidR="00496917" w:rsidRPr="00357840">
        <w:rPr>
          <w:szCs w:val="28"/>
          <w:lang w:val="en-US"/>
        </w:rPr>
        <w:t>V</w:t>
      </w:r>
      <w:r w:rsidR="00496917" w:rsidRPr="001A3C6F">
        <w:rPr>
          <w:szCs w:val="28"/>
          <w:lang w:val="en-US"/>
        </w:rPr>
        <w:t xml:space="preserve">. </w:t>
      </w:r>
      <w:r w:rsidR="00496917" w:rsidRPr="00357840">
        <w:rPr>
          <w:szCs w:val="28"/>
          <w:lang w:val="en-US"/>
        </w:rPr>
        <w:t>In</w:t>
      </w:r>
      <w:r w:rsidR="00496917" w:rsidRPr="001A3C6F">
        <w:rPr>
          <w:szCs w:val="28"/>
          <w:lang w:val="en-US"/>
        </w:rPr>
        <w:t>ž</w:t>
      </w:r>
      <w:r w:rsidR="00496917" w:rsidRPr="00357840">
        <w:rPr>
          <w:szCs w:val="28"/>
          <w:lang w:val="en-US"/>
        </w:rPr>
        <w:t>enernyj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vestnik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  <w:lang w:val="en-US"/>
        </w:rPr>
        <w:t>Dona</w:t>
      </w:r>
      <w:r w:rsidRPr="001A3C6F">
        <w:rPr>
          <w:szCs w:val="28"/>
          <w:lang w:val="en-US"/>
        </w:rPr>
        <w:t>,</w:t>
      </w:r>
      <w:r w:rsidR="00496917" w:rsidRPr="001A3C6F">
        <w:rPr>
          <w:szCs w:val="28"/>
          <w:lang w:val="en-US"/>
        </w:rPr>
        <w:t xml:space="preserve"> (</w:t>
      </w:r>
      <w:r w:rsidR="00496917" w:rsidRPr="00357840">
        <w:rPr>
          <w:szCs w:val="28"/>
          <w:lang w:val="en-US"/>
        </w:rPr>
        <w:t>Rus</w:t>
      </w:r>
      <w:r w:rsidR="00496917" w:rsidRPr="001A3C6F">
        <w:rPr>
          <w:szCs w:val="28"/>
          <w:lang w:val="en-US"/>
        </w:rPr>
        <w:t>)</w:t>
      </w:r>
      <w:r w:rsidR="00855512" w:rsidRPr="001A3C6F">
        <w:rPr>
          <w:szCs w:val="28"/>
          <w:lang w:val="en-US"/>
        </w:rPr>
        <w:t>.</w:t>
      </w:r>
      <w:r w:rsidR="00496917" w:rsidRPr="001A3C6F">
        <w:rPr>
          <w:szCs w:val="28"/>
          <w:lang w:val="en-US"/>
        </w:rPr>
        <w:t xml:space="preserve"> 2014</w:t>
      </w:r>
      <w:r w:rsidR="00855512" w:rsidRPr="001A3C6F">
        <w:rPr>
          <w:szCs w:val="28"/>
          <w:lang w:val="en-US"/>
        </w:rPr>
        <w:t>.</w:t>
      </w:r>
      <w:r w:rsidR="00496917" w:rsidRPr="001A3C6F">
        <w:rPr>
          <w:szCs w:val="28"/>
          <w:lang w:val="en-US"/>
        </w:rPr>
        <w:t xml:space="preserve"> </w:t>
      </w:r>
      <w:r w:rsidR="00496917" w:rsidRPr="00357840">
        <w:rPr>
          <w:szCs w:val="28"/>
        </w:rPr>
        <w:t xml:space="preserve">№4 </w:t>
      </w:r>
      <w:r w:rsidR="00496917" w:rsidRPr="00357840">
        <w:rPr>
          <w:szCs w:val="28"/>
          <w:lang w:val="en-US"/>
        </w:rPr>
        <w:t>URL</w:t>
      </w:r>
      <w:r w:rsidR="00496917" w:rsidRPr="00357840">
        <w:rPr>
          <w:szCs w:val="28"/>
        </w:rPr>
        <w:t xml:space="preserve">: </w:t>
      </w:r>
      <w:r w:rsidR="00496917" w:rsidRPr="00357840">
        <w:rPr>
          <w:szCs w:val="28"/>
          <w:lang w:val="en-US"/>
        </w:rPr>
        <w:t>ivdon</w:t>
      </w:r>
      <w:r w:rsidR="00496917" w:rsidRPr="00357840">
        <w:rPr>
          <w:szCs w:val="28"/>
        </w:rPr>
        <w:t>.</w:t>
      </w:r>
      <w:r w:rsidR="00496917" w:rsidRPr="00357840">
        <w:rPr>
          <w:szCs w:val="28"/>
          <w:lang w:val="en-US"/>
        </w:rPr>
        <w:t>ru</w:t>
      </w:r>
      <w:r w:rsidR="00496917" w:rsidRPr="00357840">
        <w:rPr>
          <w:szCs w:val="28"/>
        </w:rPr>
        <w:t>/</w:t>
      </w:r>
      <w:r w:rsidR="00496917" w:rsidRPr="00357840">
        <w:rPr>
          <w:szCs w:val="28"/>
          <w:lang w:val="en-US"/>
        </w:rPr>
        <w:t>ru</w:t>
      </w:r>
      <w:r w:rsidR="00496917" w:rsidRPr="00357840">
        <w:rPr>
          <w:szCs w:val="28"/>
        </w:rPr>
        <w:t>/</w:t>
      </w:r>
      <w:r w:rsidR="00496917" w:rsidRPr="00357840">
        <w:rPr>
          <w:szCs w:val="28"/>
          <w:lang w:val="en-US"/>
        </w:rPr>
        <w:t>magazine</w:t>
      </w:r>
      <w:r w:rsidR="00496917" w:rsidRPr="00357840">
        <w:rPr>
          <w:szCs w:val="28"/>
        </w:rPr>
        <w:t>/</w:t>
      </w:r>
      <w:r w:rsidR="00496917" w:rsidRPr="00357840">
        <w:rPr>
          <w:szCs w:val="28"/>
          <w:lang w:val="en-US"/>
        </w:rPr>
        <w:t>archive</w:t>
      </w:r>
      <w:r w:rsidR="00496917" w:rsidRPr="00357840">
        <w:rPr>
          <w:szCs w:val="28"/>
        </w:rPr>
        <w:t>/</w:t>
      </w:r>
      <w:r w:rsidR="00496917" w:rsidRPr="00357840">
        <w:rPr>
          <w:szCs w:val="28"/>
          <w:lang w:val="en-US"/>
        </w:rPr>
        <w:t>N</w:t>
      </w:r>
      <w:r w:rsidR="00496917" w:rsidRPr="00357840">
        <w:rPr>
          <w:szCs w:val="28"/>
        </w:rPr>
        <w:t>4</w:t>
      </w:r>
      <w:r w:rsidR="00496917" w:rsidRPr="00357840">
        <w:rPr>
          <w:szCs w:val="28"/>
          <w:lang w:val="en-US"/>
        </w:rPr>
        <w:t>y</w:t>
      </w:r>
      <w:r w:rsidR="00496917" w:rsidRPr="00357840">
        <w:rPr>
          <w:szCs w:val="28"/>
        </w:rPr>
        <w:t>2014/2605.</w:t>
      </w:r>
    </w:p>
    <w:p w:rsidR="003D21E7" w:rsidRPr="00357840" w:rsidRDefault="00357840" w:rsidP="00357840">
      <w:pPr>
        <w:pStyle w:val="af9"/>
        <w:widowControl w:val="0"/>
        <w:ind w:left="0"/>
        <w:rPr>
          <w:szCs w:val="20"/>
        </w:rPr>
      </w:pPr>
      <w:r>
        <w:rPr>
          <w:szCs w:val="28"/>
        </w:rPr>
        <w:t>7.</w:t>
      </w:r>
      <w:r w:rsidR="00496917">
        <w:rPr>
          <w:szCs w:val="28"/>
          <w:lang w:val="en-US"/>
        </w:rPr>
        <w:t>Kravchenko</w:t>
      </w:r>
      <w:r w:rsidR="00BC5F98" w:rsidRPr="00357840">
        <w:rPr>
          <w:szCs w:val="28"/>
        </w:rPr>
        <w:t xml:space="preserve"> </w:t>
      </w:r>
      <w:r w:rsidR="00BC5F98" w:rsidRPr="00496917">
        <w:rPr>
          <w:szCs w:val="28"/>
        </w:rPr>
        <w:t>О</w:t>
      </w:r>
      <w:r w:rsidR="00BC5F98" w:rsidRPr="00357840">
        <w:rPr>
          <w:szCs w:val="28"/>
        </w:rPr>
        <w:t>.</w:t>
      </w:r>
      <w:r w:rsidR="00496917">
        <w:rPr>
          <w:szCs w:val="28"/>
          <w:lang w:val="en-US"/>
        </w:rPr>
        <w:t>Yu</w:t>
      </w:r>
      <w:r w:rsidR="00BC5F98" w:rsidRPr="00357840">
        <w:rPr>
          <w:szCs w:val="28"/>
        </w:rPr>
        <w:t xml:space="preserve">., </w:t>
      </w:r>
      <w:r w:rsidR="00496917" w:rsidRPr="00496917">
        <w:rPr>
          <w:bCs/>
          <w:szCs w:val="28"/>
          <w:lang w:val="en-US"/>
        </w:rPr>
        <w:t>Reznichenko</w:t>
      </w:r>
      <w:r w:rsidR="00496917" w:rsidRPr="00357840">
        <w:rPr>
          <w:bCs/>
          <w:szCs w:val="28"/>
        </w:rPr>
        <w:t xml:space="preserve"> </w:t>
      </w:r>
      <w:r w:rsidR="00496917" w:rsidRPr="00496917">
        <w:rPr>
          <w:bCs/>
          <w:szCs w:val="28"/>
          <w:lang w:val="en-US"/>
        </w:rPr>
        <w:t>L</w:t>
      </w:r>
      <w:r w:rsidR="00496917" w:rsidRPr="00357840">
        <w:rPr>
          <w:bCs/>
          <w:szCs w:val="28"/>
        </w:rPr>
        <w:t>.</w:t>
      </w:r>
      <w:r w:rsidR="00496917" w:rsidRPr="00496917">
        <w:rPr>
          <w:bCs/>
          <w:szCs w:val="28"/>
          <w:lang w:val="en-US"/>
        </w:rPr>
        <w:t>A</w:t>
      </w:r>
      <w:r w:rsidR="00496917" w:rsidRPr="00357840">
        <w:rPr>
          <w:bCs/>
          <w:szCs w:val="28"/>
        </w:rPr>
        <w:t>.</w:t>
      </w:r>
      <w:r w:rsidR="00BC5F98" w:rsidRPr="00357840">
        <w:rPr>
          <w:szCs w:val="28"/>
        </w:rPr>
        <w:t xml:space="preserve">, </w:t>
      </w:r>
      <w:r w:rsidR="00962C38" w:rsidRPr="00FE4CDF">
        <w:rPr>
          <w:color w:val="000000" w:themeColor="text1"/>
          <w:szCs w:val="28"/>
          <w:lang w:val="en-US"/>
        </w:rPr>
        <w:t>Gadzhiev</w:t>
      </w:r>
      <w:r w:rsidR="00BC5F98" w:rsidRPr="00357840">
        <w:rPr>
          <w:color w:val="000000" w:themeColor="text1"/>
          <w:szCs w:val="28"/>
        </w:rPr>
        <w:t xml:space="preserve"> </w:t>
      </w:r>
      <w:r w:rsidR="00962C38" w:rsidRPr="00FE4CDF">
        <w:rPr>
          <w:color w:val="000000" w:themeColor="text1"/>
          <w:szCs w:val="28"/>
          <w:lang w:val="en-US"/>
        </w:rPr>
        <w:t>G</w:t>
      </w:r>
      <w:r w:rsidR="00BC5F98" w:rsidRPr="00357840">
        <w:rPr>
          <w:color w:val="000000" w:themeColor="text1"/>
          <w:szCs w:val="28"/>
        </w:rPr>
        <w:t>.</w:t>
      </w:r>
      <w:r w:rsidR="00962C38" w:rsidRPr="00FE4CDF">
        <w:rPr>
          <w:color w:val="000000" w:themeColor="text1"/>
          <w:szCs w:val="28"/>
          <w:lang w:val="en-US"/>
        </w:rPr>
        <w:t>G</w:t>
      </w:r>
      <w:r w:rsidR="00BC5F98" w:rsidRPr="00357840">
        <w:rPr>
          <w:color w:val="000000" w:themeColor="text1"/>
          <w:szCs w:val="28"/>
        </w:rPr>
        <w:t>.,</w:t>
      </w:r>
      <w:r w:rsidR="00BC5F98" w:rsidRPr="00357840">
        <w:rPr>
          <w:szCs w:val="28"/>
        </w:rPr>
        <w:t xml:space="preserve"> </w:t>
      </w:r>
      <w:r w:rsidR="00496917" w:rsidRPr="00496917">
        <w:rPr>
          <w:bCs/>
          <w:szCs w:val="28"/>
          <w:lang w:val="en-US"/>
        </w:rPr>
        <w:t>Shilkina</w:t>
      </w:r>
      <w:r w:rsidR="00496917" w:rsidRPr="00357840">
        <w:rPr>
          <w:bCs/>
          <w:szCs w:val="28"/>
        </w:rPr>
        <w:t xml:space="preserve"> </w:t>
      </w:r>
      <w:r w:rsidR="00496917" w:rsidRPr="00496917">
        <w:rPr>
          <w:bCs/>
          <w:szCs w:val="28"/>
          <w:lang w:val="en-US"/>
        </w:rPr>
        <w:t>L</w:t>
      </w:r>
      <w:r w:rsidR="00496917" w:rsidRPr="00357840">
        <w:rPr>
          <w:bCs/>
          <w:szCs w:val="28"/>
        </w:rPr>
        <w:t>.</w:t>
      </w:r>
      <w:r w:rsidR="00496917" w:rsidRPr="00496917">
        <w:rPr>
          <w:bCs/>
          <w:szCs w:val="28"/>
          <w:lang w:val="en-US"/>
        </w:rPr>
        <w:t>A</w:t>
      </w:r>
      <w:r w:rsidR="00496917" w:rsidRPr="00357840">
        <w:rPr>
          <w:bCs/>
          <w:szCs w:val="28"/>
        </w:rPr>
        <w:t>.</w:t>
      </w:r>
      <w:r w:rsidR="00BC5F98" w:rsidRPr="00357840">
        <w:rPr>
          <w:szCs w:val="28"/>
        </w:rPr>
        <w:t xml:space="preserve">, </w:t>
      </w:r>
      <w:r w:rsidR="00496917">
        <w:rPr>
          <w:szCs w:val="28"/>
          <w:lang w:val="en-US"/>
        </w:rPr>
        <w:t>Kallaev</w:t>
      </w:r>
      <w:r w:rsidR="00BC5F98" w:rsidRPr="00357840">
        <w:rPr>
          <w:szCs w:val="28"/>
        </w:rPr>
        <w:t xml:space="preserve"> </w:t>
      </w:r>
      <w:r w:rsidR="00496917">
        <w:rPr>
          <w:szCs w:val="28"/>
          <w:lang w:val="en-US"/>
        </w:rPr>
        <w:t>S</w:t>
      </w:r>
      <w:r w:rsidR="00BC5F98" w:rsidRPr="00357840">
        <w:rPr>
          <w:szCs w:val="28"/>
        </w:rPr>
        <w:t>.</w:t>
      </w:r>
      <w:r w:rsidR="00496917">
        <w:rPr>
          <w:szCs w:val="28"/>
          <w:lang w:val="en-US"/>
        </w:rPr>
        <w:t>N</w:t>
      </w:r>
      <w:r w:rsidR="00BC5F98" w:rsidRPr="00357840">
        <w:rPr>
          <w:szCs w:val="28"/>
        </w:rPr>
        <w:t xml:space="preserve">., </w:t>
      </w:r>
      <w:r w:rsidR="00496917" w:rsidRPr="00496917">
        <w:rPr>
          <w:bCs/>
          <w:szCs w:val="28"/>
          <w:lang w:val="en-US"/>
        </w:rPr>
        <w:t>Razumovskaya</w:t>
      </w:r>
      <w:r w:rsidR="00496917" w:rsidRPr="00357840">
        <w:rPr>
          <w:bCs/>
          <w:szCs w:val="28"/>
        </w:rPr>
        <w:t xml:space="preserve"> </w:t>
      </w:r>
      <w:r w:rsidR="00496917" w:rsidRPr="00496917">
        <w:rPr>
          <w:bCs/>
          <w:szCs w:val="28"/>
          <w:lang w:val="en-US"/>
        </w:rPr>
        <w:t>O</w:t>
      </w:r>
      <w:r w:rsidR="00496917" w:rsidRPr="00357840">
        <w:rPr>
          <w:bCs/>
          <w:szCs w:val="28"/>
        </w:rPr>
        <w:t>.</w:t>
      </w:r>
      <w:r w:rsidR="00496917" w:rsidRPr="00496917">
        <w:rPr>
          <w:bCs/>
          <w:szCs w:val="28"/>
          <w:lang w:val="en-US"/>
        </w:rPr>
        <w:t>N</w:t>
      </w:r>
      <w:r w:rsidR="00496917" w:rsidRPr="00357840">
        <w:rPr>
          <w:bCs/>
          <w:szCs w:val="28"/>
        </w:rPr>
        <w:t>.</w:t>
      </w:r>
      <w:r w:rsidR="00BC5F98" w:rsidRPr="00357840">
        <w:rPr>
          <w:szCs w:val="28"/>
        </w:rPr>
        <w:t xml:space="preserve">, </w:t>
      </w:r>
      <w:r w:rsidR="00496917">
        <w:rPr>
          <w:szCs w:val="28"/>
          <w:lang w:val="en-US"/>
        </w:rPr>
        <w:t>Omarov</w:t>
      </w:r>
      <w:r w:rsidR="00BC5F98" w:rsidRPr="00357840">
        <w:rPr>
          <w:szCs w:val="28"/>
        </w:rPr>
        <w:t xml:space="preserve"> </w:t>
      </w:r>
      <w:r w:rsidR="00962C38" w:rsidRPr="00FE4CDF">
        <w:rPr>
          <w:color w:val="000000" w:themeColor="text1"/>
          <w:szCs w:val="28"/>
          <w:lang w:val="en-US"/>
        </w:rPr>
        <w:t>Z</w:t>
      </w:r>
      <w:r w:rsidR="00BC5F98" w:rsidRPr="00357840">
        <w:rPr>
          <w:szCs w:val="28"/>
        </w:rPr>
        <w:t>.</w:t>
      </w:r>
      <w:r w:rsidR="00BC5F98" w:rsidRPr="00496917">
        <w:rPr>
          <w:szCs w:val="28"/>
        </w:rPr>
        <w:t>М</w:t>
      </w:r>
      <w:r w:rsidR="00BC5F98" w:rsidRPr="00357840">
        <w:rPr>
          <w:szCs w:val="28"/>
        </w:rPr>
        <w:t xml:space="preserve">., </w:t>
      </w:r>
      <w:r w:rsidR="003D21E7" w:rsidRPr="003D21E7">
        <w:rPr>
          <w:bCs/>
          <w:szCs w:val="28"/>
          <w:lang w:val="en-US"/>
        </w:rPr>
        <w:t>Dudkina</w:t>
      </w:r>
      <w:r w:rsidR="003D21E7" w:rsidRPr="00357840">
        <w:rPr>
          <w:bCs/>
          <w:szCs w:val="28"/>
        </w:rPr>
        <w:t xml:space="preserve"> </w:t>
      </w:r>
      <w:r w:rsidR="003D21E7" w:rsidRPr="003D21E7">
        <w:rPr>
          <w:bCs/>
          <w:szCs w:val="28"/>
          <w:lang w:val="en-US"/>
        </w:rPr>
        <w:t>S</w:t>
      </w:r>
      <w:r w:rsidR="003D21E7" w:rsidRPr="00357840">
        <w:rPr>
          <w:bCs/>
          <w:szCs w:val="28"/>
        </w:rPr>
        <w:t>.</w:t>
      </w:r>
      <w:r w:rsidR="003D21E7" w:rsidRPr="003D21E7">
        <w:rPr>
          <w:bCs/>
          <w:szCs w:val="28"/>
          <w:lang w:val="en-US"/>
        </w:rPr>
        <w:t>I</w:t>
      </w:r>
      <w:r w:rsidR="003D21E7" w:rsidRPr="00357840">
        <w:rPr>
          <w:bCs/>
          <w:szCs w:val="28"/>
        </w:rPr>
        <w:t>.</w:t>
      </w:r>
      <w:r w:rsidR="00BC5F98" w:rsidRPr="00357840">
        <w:rPr>
          <w:szCs w:val="28"/>
        </w:rPr>
        <w:t xml:space="preserve"> </w:t>
      </w:r>
      <w:r w:rsidR="003D21E7" w:rsidRPr="003D21E7">
        <w:rPr>
          <w:szCs w:val="28"/>
          <w:lang w:val="en-US"/>
        </w:rPr>
        <w:t>Neorg</w:t>
      </w:r>
      <w:r w:rsidR="003D21E7" w:rsidRPr="00357840">
        <w:rPr>
          <w:szCs w:val="28"/>
        </w:rPr>
        <w:t xml:space="preserve">. </w:t>
      </w:r>
      <w:r w:rsidR="003D21E7" w:rsidRPr="003D21E7">
        <w:rPr>
          <w:szCs w:val="28"/>
          <w:lang w:val="en-US"/>
        </w:rPr>
        <w:t>Mater</w:t>
      </w:r>
      <w:r w:rsidR="003D21E7" w:rsidRPr="00357840">
        <w:rPr>
          <w:szCs w:val="28"/>
        </w:rPr>
        <w:t>.</w:t>
      </w:r>
      <w:r w:rsidR="00BC5F98" w:rsidRPr="00357840">
        <w:rPr>
          <w:szCs w:val="28"/>
        </w:rPr>
        <w:t xml:space="preserve"> 2008. </w:t>
      </w:r>
      <w:r w:rsidR="003D21E7">
        <w:rPr>
          <w:szCs w:val="28"/>
          <w:lang w:val="en-US"/>
        </w:rPr>
        <w:t>V</w:t>
      </w:r>
      <w:r w:rsidR="00BC5F98" w:rsidRPr="00357840">
        <w:rPr>
          <w:szCs w:val="28"/>
        </w:rPr>
        <w:t xml:space="preserve">. 44. №10. </w:t>
      </w:r>
      <w:r w:rsidR="00D64A02">
        <w:rPr>
          <w:szCs w:val="28"/>
          <w:lang w:val="en-US"/>
        </w:rPr>
        <w:t>pp</w:t>
      </w:r>
      <w:r w:rsidR="00BC5F98" w:rsidRPr="00357840">
        <w:rPr>
          <w:szCs w:val="28"/>
        </w:rPr>
        <w:t>.</w:t>
      </w:r>
      <w:r w:rsidR="00DC31F5" w:rsidRPr="00357840">
        <w:rPr>
          <w:szCs w:val="28"/>
        </w:rPr>
        <w:t xml:space="preserve"> </w:t>
      </w:r>
      <w:r w:rsidR="00BC5F98" w:rsidRPr="00357840">
        <w:rPr>
          <w:szCs w:val="28"/>
        </w:rPr>
        <w:t>1265-1281.</w:t>
      </w:r>
    </w:p>
    <w:p w:rsidR="0056297D" w:rsidRPr="00357840" w:rsidRDefault="00357840" w:rsidP="00357840">
      <w:pPr>
        <w:widowControl w:val="0"/>
        <w:rPr>
          <w:szCs w:val="20"/>
        </w:rPr>
      </w:pPr>
      <w:r>
        <w:rPr>
          <w:rFonts w:cs="Calibri"/>
          <w:bCs/>
          <w:color w:val="000000"/>
          <w:szCs w:val="28"/>
        </w:rPr>
        <w:t>8.</w:t>
      </w:r>
      <w:r w:rsidR="003D21E7" w:rsidRPr="00357840">
        <w:rPr>
          <w:rFonts w:cs="Calibri"/>
          <w:bCs/>
          <w:color w:val="000000"/>
          <w:szCs w:val="28"/>
          <w:lang w:val="en-US"/>
        </w:rPr>
        <w:t>Reznichenko</w:t>
      </w:r>
      <w:r w:rsidR="003D21E7" w:rsidRPr="00357840">
        <w:rPr>
          <w:rFonts w:cs="Calibri"/>
          <w:bCs/>
          <w:color w:val="000000"/>
          <w:szCs w:val="28"/>
        </w:rPr>
        <w:t xml:space="preserve"> </w:t>
      </w:r>
      <w:r w:rsidR="003D21E7" w:rsidRPr="00357840">
        <w:rPr>
          <w:rFonts w:cs="Calibri"/>
          <w:bCs/>
          <w:color w:val="000000"/>
          <w:szCs w:val="28"/>
          <w:lang w:val="en-US"/>
        </w:rPr>
        <w:t>L</w:t>
      </w:r>
      <w:r w:rsidR="003D21E7" w:rsidRPr="00357840">
        <w:rPr>
          <w:rFonts w:cs="Calibri"/>
          <w:bCs/>
          <w:color w:val="000000"/>
          <w:szCs w:val="28"/>
        </w:rPr>
        <w:t>.</w:t>
      </w:r>
      <w:r w:rsidR="003D21E7" w:rsidRPr="00357840">
        <w:rPr>
          <w:rFonts w:cs="Calibri"/>
          <w:bCs/>
          <w:color w:val="000000"/>
          <w:szCs w:val="28"/>
          <w:lang w:val="en-US"/>
        </w:rPr>
        <w:t>A</w:t>
      </w:r>
      <w:r w:rsidR="003D21E7" w:rsidRPr="00357840">
        <w:rPr>
          <w:rFonts w:cs="Calibri"/>
          <w:bCs/>
          <w:color w:val="000000"/>
          <w:szCs w:val="28"/>
        </w:rPr>
        <w:t>.</w:t>
      </w:r>
      <w:r w:rsidR="00BC5F98" w:rsidRPr="00357840">
        <w:rPr>
          <w:rFonts w:cs="Calibri"/>
          <w:bCs/>
          <w:color w:val="000000"/>
          <w:szCs w:val="28"/>
        </w:rPr>
        <w:t xml:space="preserve">, </w:t>
      </w:r>
      <w:r w:rsidR="00BB29BF" w:rsidRPr="00357840">
        <w:rPr>
          <w:rFonts w:cs="Calibri"/>
          <w:bCs/>
          <w:color w:val="000000"/>
          <w:szCs w:val="28"/>
          <w:lang w:val="en-US"/>
        </w:rPr>
        <w:t>Alyoshin</w:t>
      </w:r>
      <w:r w:rsidR="00BB29BF" w:rsidRPr="00357840">
        <w:rPr>
          <w:rFonts w:cs="Calibri"/>
          <w:bCs/>
          <w:color w:val="000000"/>
          <w:szCs w:val="28"/>
        </w:rPr>
        <w:t xml:space="preserve"> </w:t>
      </w:r>
      <w:r w:rsidR="00BB29BF" w:rsidRPr="00357840">
        <w:rPr>
          <w:rFonts w:cs="Calibri"/>
          <w:bCs/>
          <w:color w:val="000000"/>
          <w:szCs w:val="28"/>
          <w:lang w:val="en-US"/>
        </w:rPr>
        <w:t>V</w:t>
      </w:r>
      <w:r w:rsidR="00BB29BF" w:rsidRPr="00357840">
        <w:rPr>
          <w:rFonts w:cs="Calibri"/>
          <w:bCs/>
          <w:color w:val="000000"/>
          <w:szCs w:val="28"/>
        </w:rPr>
        <w:t>.</w:t>
      </w:r>
      <w:r w:rsidR="00BB29BF" w:rsidRPr="00357840">
        <w:rPr>
          <w:rFonts w:cs="Calibri"/>
          <w:bCs/>
          <w:color w:val="000000"/>
          <w:szCs w:val="28"/>
          <w:lang w:val="en-US"/>
        </w:rPr>
        <w:t>A</w:t>
      </w:r>
      <w:r w:rsidR="00BB29BF" w:rsidRPr="00357840">
        <w:rPr>
          <w:rFonts w:cs="Calibri"/>
          <w:bCs/>
          <w:color w:val="000000"/>
          <w:szCs w:val="28"/>
        </w:rPr>
        <w:t>.</w:t>
      </w:r>
      <w:r w:rsidR="00BC5F98" w:rsidRPr="00357840">
        <w:rPr>
          <w:rFonts w:cs="Calibri"/>
          <w:bCs/>
          <w:color w:val="000000"/>
          <w:szCs w:val="28"/>
        </w:rPr>
        <w:t xml:space="preserve">, </w:t>
      </w:r>
      <w:r w:rsidR="00BB29BF" w:rsidRPr="00357840">
        <w:rPr>
          <w:rFonts w:cs="Calibri"/>
          <w:bCs/>
          <w:color w:val="000000"/>
          <w:szCs w:val="28"/>
          <w:lang w:val="en-US"/>
        </w:rPr>
        <w:t>Shilkina</w:t>
      </w:r>
      <w:r w:rsidR="00BB29BF" w:rsidRPr="00357840">
        <w:rPr>
          <w:rFonts w:cs="Calibri"/>
          <w:bCs/>
          <w:color w:val="000000"/>
          <w:szCs w:val="28"/>
        </w:rPr>
        <w:t xml:space="preserve"> </w:t>
      </w:r>
      <w:r w:rsidR="00BB29BF" w:rsidRPr="00357840">
        <w:rPr>
          <w:rFonts w:cs="Calibri"/>
          <w:bCs/>
          <w:color w:val="000000"/>
          <w:szCs w:val="28"/>
          <w:lang w:val="en-US"/>
        </w:rPr>
        <w:t>L</w:t>
      </w:r>
      <w:r w:rsidR="00BB29BF" w:rsidRPr="00357840">
        <w:rPr>
          <w:rFonts w:cs="Calibri"/>
          <w:bCs/>
          <w:color w:val="000000"/>
          <w:szCs w:val="28"/>
        </w:rPr>
        <w:t>.</w:t>
      </w:r>
      <w:r w:rsidR="00BB29BF" w:rsidRPr="00357840">
        <w:rPr>
          <w:rFonts w:cs="Calibri"/>
          <w:bCs/>
          <w:color w:val="000000"/>
          <w:szCs w:val="28"/>
          <w:lang w:val="en-US"/>
        </w:rPr>
        <w:t>A</w:t>
      </w:r>
      <w:r w:rsidR="00BB29BF" w:rsidRPr="00357840">
        <w:rPr>
          <w:rFonts w:cs="Calibri"/>
          <w:bCs/>
          <w:color w:val="000000"/>
          <w:szCs w:val="28"/>
        </w:rPr>
        <w:t>.</w:t>
      </w:r>
      <w:r w:rsidR="00BC5F98" w:rsidRPr="00357840">
        <w:rPr>
          <w:rFonts w:cs="Calibri"/>
          <w:bCs/>
          <w:color w:val="000000"/>
          <w:szCs w:val="28"/>
        </w:rPr>
        <w:t xml:space="preserve">, </w:t>
      </w:r>
      <w:r w:rsidR="00BB29BF" w:rsidRPr="00357840">
        <w:rPr>
          <w:rFonts w:cs="Calibri"/>
          <w:bCs/>
          <w:color w:val="000000"/>
          <w:szCs w:val="28"/>
          <w:lang w:val="en-US"/>
        </w:rPr>
        <w:t>Talanov</w:t>
      </w:r>
      <w:r w:rsidR="00BC5F98" w:rsidRPr="00357840">
        <w:rPr>
          <w:rFonts w:cs="Calibri"/>
          <w:bCs/>
          <w:color w:val="000000"/>
          <w:szCs w:val="28"/>
        </w:rPr>
        <w:t xml:space="preserve"> М.</w:t>
      </w:r>
      <w:r w:rsidR="00BB29BF" w:rsidRPr="00357840">
        <w:rPr>
          <w:rFonts w:cs="Calibri"/>
          <w:bCs/>
          <w:color w:val="000000"/>
          <w:szCs w:val="28"/>
          <w:lang w:val="en-US"/>
        </w:rPr>
        <w:t>V</w:t>
      </w:r>
      <w:r w:rsidR="00BC5F98" w:rsidRPr="00357840">
        <w:rPr>
          <w:rFonts w:cs="Calibri"/>
          <w:bCs/>
          <w:color w:val="000000"/>
          <w:szCs w:val="28"/>
        </w:rPr>
        <w:t xml:space="preserve">., </w:t>
      </w:r>
      <w:r w:rsidR="00BB29BF" w:rsidRPr="00357840">
        <w:rPr>
          <w:rFonts w:cs="Calibri"/>
          <w:bCs/>
          <w:color w:val="000000"/>
          <w:szCs w:val="28"/>
          <w:lang w:val="en-US"/>
        </w:rPr>
        <w:t>Dudkina</w:t>
      </w:r>
      <w:r w:rsidR="00BB29BF" w:rsidRPr="00357840">
        <w:rPr>
          <w:rFonts w:cs="Calibri"/>
          <w:bCs/>
          <w:color w:val="000000"/>
          <w:szCs w:val="28"/>
        </w:rPr>
        <w:t xml:space="preserve"> </w:t>
      </w:r>
      <w:r w:rsidR="00BB29BF" w:rsidRPr="00357840">
        <w:rPr>
          <w:rFonts w:cs="Calibri"/>
          <w:bCs/>
          <w:color w:val="000000"/>
          <w:szCs w:val="28"/>
          <w:lang w:val="en-US"/>
        </w:rPr>
        <w:t>S</w:t>
      </w:r>
      <w:r w:rsidR="00BB29BF" w:rsidRPr="00357840">
        <w:rPr>
          <w:rFonts w:cs="Calibri"/>
          <w:bCs/>
          <w:color w:val="000000"/>
          <w:szCs w:val="28"/>
        </w:rPr>
        <w:t>.</w:t>
      </w:r>
      <w:r w:rsidR="00BB29BF" w:rsidRPr="00357840">
        <w:rPr>
          <w:rFonts w:cs="Calibri"/>
          <w:bCs/>
          <w:color w:val="000000"/>
          <w:szCs w:val="28"/>
          <w:lang w:val="en-US"/>
        </w:rPr>
        <w:t>I</w:t>
      </w:r>
      <w:r w:rsidR="00BB29BF" w:rsidRPr="00357840">
        <w:rPr>
          <w:rFonts w:cs="Calibri"/>
          <w:bCs/>
          <w:color w:val="000000"/>
          <w:szCs w:val="28"/>
        </w:rPr>
        <w:t>.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  <w:lang w:val="en-US"/>
        </w:rPr>
        <w:t>Sb</w:t>
      </w:r>
      <w:r w:rsidR="00BC5F98" w:rsidRPr="00357840">
        <w:rPr>
          <w:rFonts w:cs="Calibri"/>
          <w:bCs/>
          <w:color w:val="000000"/>
          <w:szCs w:val="28"/>
        </w:rPr>
        <w:t>-</w:t>
      </w:r>
      <w:r w:rsidR="00ED3DF9" w:rsidRPr="00357840">
        <w:rPr>
          <w:rFonts w:cs="Calibri"/>
          <w:bCs/>
          <w:color w:val="000000"/>
          <w:szCs w:val="28"/>
          <w:lang w:val="en-US"/>
        </w:rPr>
        <w:t>k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  <w:lang w:val="en-US"/>
        </w:rPr>
        <w:t>trudov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</w:rPr>
        <w:t>2-</w:t>
      </w:r>
      <w:r w:rsidR="00ED3DF9" w:rsidRPr="00357840">
        <w:rPr>
          <w:rFonts w:cs="Calibri"/>
          <w:bCs/>
          <w:color w:val="000000"/>
          <w:szCs w:val="28"/>
          <w:lang w:val="en-US"/>
        </w:rPr>
        <w:t>go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  <w:lang w:val="en-US"/>
        </w:rPr>
        <w:t>Mezhdunarodnogo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  <w:lang w:val="en-US"/>
        </w:rPr>
        <w:t>mezhdisziplinarnogo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  <w:lang w:val="en-US"/>
        </w:rPr>
        <w:t>molodezhnogo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rFonts w:cs="Calibri"/>
          <w:bCs/>
          <w:color w:val="000000"/>
          <w:szCs w:val="28"/>
          <w:lang w:val="en-US"/>
        </w:rPr>
        <w:t>simpoziuma</w:t>
      </w:r>
      <w:r w:rsidR="00BC5F98" w:rsidRPr="00357840">
        <w:rPr>
          <w:rFonts w:cs="Calibri"/>
          <w:bCs/>
          <w:color w:val="000000"/>
          <w:szCs w:val="28"/>
        </w:rPr>
        <w:t xml:space="preserve"> «</w:t>
      </w:r>
      <w:r w:rsidR="00BC5F98" w:rsidRPr="00357840">
        <w:rPr>
          <w:rFonts w:cs="Calibri"/>
          <w:bCs/>
          <w:color w:val="000000"/>
          <w:szCs w:val="28"/>
          <w:lang w:val="en-US"/>
        </w:rPr>
        <w:t>LFFC</w:t>
      </w:r>
      <w:r w:rsidR="00BC5F98" w:rsidRPr="00357840">
        <w:rPr>
          <w:rFonts w:cs="Calibri"/>
          <w:bCs/>
          <w:color w:val="000000"/>
          <w:szCs w:val="28"/>
        </w:rPr>
        <w:t>-2013</w:t>
      </w:r>
      <w:r w:rsidR="003D21E7" w:rsidRPr="00357840">
        <w:rPr>
          <w:rFonts w:cs="Calibri"/>
          <w:bCs/>
          <w:color w:val="000000"/>
          <w:szCs w:val="28"/>
        </w:rPr>
        <w:t>»</w:t>
      </w:r>
      <w:r w:rsidR="00BC5F98" w:rsidRPr="00357840">
        <w:rPr>
          <w:rFonts w:cs="Calibri"/>
          <w:bCs/>
          <w:color w:val="000000"/>
          <w:szCs w:val="28"/>
        </w:rPr>
        <w:t xml:space="preserve">. </w:t>
      </w:r>
      <w:r w:rsidR="00ED3DF9" w:rsidRPr="00357840">
        <w:rPr>
          <w:rFonts w:cs="Calibri"/>
          <w:bCs/>
          <w:color w:val="000000"/>
          <w:szCs w:val="28"/>
          <w:lang w:val="en-US"/>
        </w:rPr>
        <w:t>V</w:t>
      </w:r>
      <w:r w:rsidR="00BC5F98" w:rsidRPr="00357840">
        <w:rPr>
          <w:rFonts w:cs="Calibri"/>
          <w:bCs/>
          <w:color w:val="000000"/>
          <w:szCs w:val="28"/>
        </w:rPr>
        <w:t xml:space="preserve">. 2. </w:t>
      </w:r>
      <w:r w:rsidR="00D64A02" w:rsidRPr="00357840">
        <w:rPr>
          <w:rFonts w:cs="Calibri"/>
          <w:bCs/>
          <w:color w:val="000000"/>
          <w:szCs w:val="28"/>
          <w:lang w:val="en-US"/>
        </w:rPr>
        <w:t>pp</w:t>
      </w:r>
      <w:r w:rsidR="00BC5F98" w:rsidRPr="00357840">
        <w:rPr>
          <w:rFonts w:cs="Calibri"/>
          <w:bCs/>
          <w:color w:val="000000"/>
          <w:szCs w:val="28"/>
        </w:rPr>
        <w:t>. 150-157.</w:t>
      </w:r>
    </w:p>
    <w:p w:rsidR="0056297D" w:rsidRPr="00357840" w:rsidRDefault="00357840" w:rsidP="00357840">
      <w:pPr>
        <w:widowControl w:val="0"/>
        <w:rPr>
          <w:szCs w:val="20"/>
        </w:rPr>
      </w:pPr>
      <w:r>
        <w:rPr>
          <w:bCs/>
          <w:szCs w:val="28"/>
        </w:rPr>
        <w:t>9.</w:t>
      </w:r>
      <w:r w:rsidR="00ED3DF9" w:rsidRPr="00357840">
        <w:rPr>
          <w:bCs/>
          <w:szCs w:val="28"/>
          <w:lang w:val="en-US"/>
        </w:rPr>
        <w:t>Talanov</w:t>
      </w:r>
      <w:r w:rsidR="00BC5F98" w:rsidRPr="00357840">
        <w:rPr>
          <w:bCs/>
          <w:szCs w:val="28"/>
        </w:rPr>
        <w:t xml:space="preserve"> М.</w:t>
      </w:r>
      <w:r w:rsidR="00ED3DF9" w:rsidRPr="00357840">
        <w:rPr>
          <w:bCs/>
          <w:szCs w:val="28"/>
          <w:lang w:val="en-US"/>
        </w:rPr>
        <w:t>V</w:t>
      </w:r>
      <w:r w:rsidR="00BC5F98" w:rsidRPr="00357840">
        <w:rPr>
          <w:bCs/>
          <w:szCs w:val="28"/>
        </w:rPr>
        <w:t xml:space="preserve">., </w:t>
      </w:r>
      <w:r w:rsidR="00ED3DF9" w:rsidRPr="00357840">
        <w:rPr>
          <w:bCs/>
          <w:szCs w:val="28"/>
          <w:lang w:val="en-US"/>
        </w:rPr>
        <w:t>Shilkina</w:t>
      </w:r>
      <w:r w:rsidR="00ED3DF9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L</w:t>
      </w:r>
      <w:r w:rsidR="00ED3DF9" w:rsidRPr="00357840">
        <w:rPr>
          <w:bCs/>
          <w:szCs w:val="28"/>
        </w:rPr>
        <w:t>.</w:t>
      </w:r>
      <w:r w:rsidR="00ED3DF9" w:rsidRPr="00357840">
        <w:rPr>
          <w:bCs/>
          <w:szCs w:val="28"/>
          <w:lang w:val="en-US"/>
        </w:rPr>
        <w:t>A</w:t>
      </w:r>
      <w:r w:rsidR="00ED3DF9" w:rsidRPr="00357840">
        <w:rPr>
          <w:bCs/>
          <w:szCs w:val="28"/>
        </w:rPr>
        <w:t>.</w:t>
      </w:r>
      <w:r w:rsidR="00BC5F98" w:rsidRPr="00357840">
        <w:rPr>
          <w:bCs/>
          <w:szCs w:val="28"/>
        </w:rPr>
        <w:t>,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Reznichenko</w:t>
      </w:r>
      <w:r w:rsidR="00ED3DF9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L</w:t>
      </w:r>
      <w:r w:rsidR="00ED3DF9" w:rsidRPr="00357840">
        <w:rPr>
          <w:bCs/>
          <w:szCs w:val="28"/>
        </w:rPr>
        <w:t>.</w:t>
      </w:r>
      <w:r w:rsidR="00ED3DF9" w:rsidRPr="00357840">
        <w:rPr>
          <w:bCs/>
          <w:szCs w:val="28"/>
          <w:lang w:val="en-US"/>
        </w:rPr>
        <w:t>A</w:t>
      </w:r>
      <w:r w:rsidR="00ED3DF9" w:rsidRPr="00357840">
        <w:rPr>
          <w:bCs/>
          <w:szCs w:val="28"/>
        </w:rPr>
        <w:t>.</w:t>
      </w:r>
      <w:r w:rsidR="00BC5F98" w:rsidRPr="00357840">
        <w:rPr>
          <w:bCs/>
          <w:szCs w:val="28"/>
        </w:rPr>
        <w:t>,</w:t>
      </w:r>
      <w:r w:rsidR="00BC5F98" w:rsidRPr="00357840">
        <w:rPr>
          <w:rFonts w:cs="Calibri"/>
          <w:bCs/>
          <w:color w:val="000000"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Verbenko</w:t>
      </w:r>
      <w:r w:rsidR="00ED3DF9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I</w:t>
      </w:r>
      <w:r w:rsidR="00ED3DF9" w:rsidRPr="00357840">
        <w:rPr>
          <w:bCs/>
          <w:szCs w:val="28"/>
        </w:rPr>
        <w:t>.</w:t>
      </w:r>
      <w:r w:rsidR="00ED3DF9" w:rsidRPr="00357840">
        <w:rPr>
          <w:bCs/>
          <w:szCs w:val="28"/>
          <w:lang w:val="en-US"/>
        </w:rPr>
        <w:t>A</w:t>
      </w:r>
      <w:r w:rsidR="00ED3DF9" w:rsidRPr="00357840">
        <w:rPr>
          <w:bCs/>
          <w:szCs w:val="28"/>
        </w:rPr>
        <w:t>.</w:t>
      </w:r>
      <w:r w:rsidR="00BC5F98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Konstruk</w:t>
      </w:r>
      <w:r w:rsidR="00A158B8" w:rsidRPr="00357840">
        <w:rPr>
          <w:bCs/>
          <w:szCs w:val="28"/>
          <w:lang w:val="en-US"/>
        </w:rPr>
        <w:t>ts</w:t>
      </w:r>
      <w:r w:rsidR="007667C1" w:rsidRPr="00357840">
        <w:rPr>
          <w:bCs/>
          <w:szCs w:val="28"/>
          <w:lang w:val="en-US"/>
        </w:rPr>
        <w:t>i</w:t>
      </w:r>
      <w:r w:rsidR="00ED3DF9" w:rsidRPr="00357840">
        <w:rPr>
          <w:bCs/>
          <w:szCs w:val="28"/>
          <w:lang w:val="en-US"/>
        </w:rPr>
        <w:t>i</w:t>
      </w:r>
      <w:r w:rsidR="00ED3DF9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is</w:t>
      </w:r>
      <w:r w:rsidR="00ED3DF9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kompozi</w:t>
      </w:r>
      <w:r w:rsidR="00A158B8" w:rsidRPr="00357840">
        <w:rPr>
          <w:bCs/>
          <w:szCs w:val="28"/>
          <w:lang w:val="en-US"/>
        </w:rPr>
        <w:t>ts</w:t>
      </w:r>
      <w:r w:rsidR="00ED3DF9" w:rsidRPr="00357840">
        <w:rPr>
          <w:bCs/>
          <w:szCs w:val="28"/>
          <w:lang w:val="en-US"/>
        </w:rPr>
        <w:t>ionnich</w:t>
      </w:r>
      <w:r w:rsidR="00ED3DF9" w:rsidRPr="00357840">
        <w:rPr>
          <w:bCs/>
          <w:szCs w:val="28"/>
        </w:rPr>
        <w:t xml:space="preserve"> </w:t>
      </w:r>
      <w:r w:rsidR="00ED3DF9" w:rsidRPr="00357840">
        <w:rPr>
          <w:bCs/>
          <w:szCs w:val="28"/>
          <w:lang w:val="en-US"/>
        </w:rPr>
        <w:t>materialov</w:t>
      </w:r>
      <w:r w:rsidR="00BC5F98" w:rsidRPr="00357840">
        <w:rPr>
          <w:bCs/>
          <w:szCs w:val="28"/>
        </w:rPr>
        <w:t xml:space="preserve">. 2014. №1. </w:t>
      </w:r>
      <w:r w:rsidR="00CB3257" w:rsidRPr="00357840">
        <w:rPr>
          <w:bCs/>
          <w:szCs w:val="28"/>
          <w:lang w:val="en-US"/>
        </w:rPr>
        <w:t>pp</w:t>
      </w:r>
      <w:r w:rsidR="00BC5F98" w:rsidRPr="00357840">
        <w:rPr>
          <w:bCs/>
          <w:szCs w:val="28"/>
        </w:rPr>
        <w:t>.</w:t>
      </w:r>
      <w:r w:rsidR="00CB3257" w:rsidRPr="00357840">
        <w:rPr>
          <w:bCs/>
          <w:szCs w:val="28"/>
        </w:rPr>
        <w:t xml:space="preserve"> </w:t>
      </w:r>
      <w:r w:rsidR="00BC5F98" w:rsidRPr="00357840">
        <w:rPr>
          <w:bCs/>
          <w:szCs w:val="28"/>
        </w:rPr>
        <w:t>57-61.</w:t>
      </w:r>
    </w:p>
    <w:p w:rsidR="00BC5F98" w:rsidRPr="00357840" w:rsidRDefault="00357840" w:rsidP="00357840">
      <w:pPr>
        <w:pStyle w:val="af9"/>
        <w:widowControl w:val="0"/>
        <w:ind w:left="0"/>
        <w:rPr>
          <w:szCs w:val="20"/>
        </w:rPr>
      </w:pPr>
      <w:r>
        <w:rPr>
          <w:bCs/>
          <w:szCs w:val="28"/>
        </w:rPr>
        <w:t>10.</w:t>
      </w:r>
      <w:r w:rsidR="008C0A98" w:rsidRPr="0056297D">
        <w:rPr>
          <w:bCs/>
          <w:szCs w:val="28"/>
          <w:lang w:val="en-US"/>
        </w:rPr>
        <w:t>Talanov</w:t>
      </w:r>
      <w:r w:rsidR="008C0A98" w:rsidRPr="00357840">
        <w:rPr>
          <w:bCs/>
          <w:szCs w:val="28"/>
        </w:rPr>
        <w:t xml:space="preserve"> </w:t>
      </w:r>
      <w:r w:rsidR="008C0A98" w:rsidRPr="0056297D">
        <w:rPr>
          <w:bCs/>
          <w:szCs w:val="28"/>
        </w:rPr>
        <w:t>М</w:t>
      </w:r>
      <w:r w:rsidR="008C0A98" w:rsidRPr="00357840">
        <w:rPr>
          <w:bCs/>
          <w:szCs w:val="28"/>
        </w:rPr>
        <w:t>.</w:t>
      </w:r>
      <w:r w:rsidR="008C0A98" w:rsidRPr="0056297D">
        <w:rPr>
          <w:bCs/>
          <w:szCs w:val="28"/>
          <w:lang w:val="en-US"/>
        </w:rPr>
        <w:t>V</w:t>
      </w:r>
      <w:r w:rsidR="008C0A98" w:rsidRPr="00357840">
        <w:rPr>
          <w:bCs/>
          <w:szCs w:val="28"/>
        </w:rPr>
        <w:t xml:space="preserve">., </w:t>
      </w:r>
      <w:r w:rsidR="008C0A98" w:rsidRPr="0056297D">
        <w:rPr>
          <w:bCs/>
          <w:szCs w:val="28"/>
          <w:lang w:val="en-US"/>
        </w:rPr>
        <w:t>Shilkina</w:t>
      </w:r>
      <w:r w:rsidR="008C0A98" w:rsidRPr="00357840">
        <w:rPr>
          <w:bCs/>
          <w:szCs w:val="28"/>
        </w:rPr>
        <w:t xml:space="preserve"> </w:t>
      </w:r>
      <w:r w:rsidR="008C0A98" w:rsidRPr="0056297D">
        <w:rPr>
          <w:bCs/>
          <w:szCs w:val="28"/>
          <w:lang w:val="en-US"/>
        </w:rPr>
        <w:t>L</w:t>
      </w:r>
      <w:r w:rsidR="008C0A98" w:rsidRPr="00357840">
        <w:rPr>
          <w:bCs/>
          <w:szCs w:val="28"/>
        </w:rPr>
        <w:t>.</w:t>
      </w:r>
      <w:r w:rsidR="008C0A98" w:rsidRPr="0056297D">
        <w:rPr>
          <w:bCs/>
          <w:szCs w:val="28"/>
          <w:lang w:val="en-US"/>
        </w:rPr>
        <w:t>A</w:t>
      </w:r>
      <w:r w:rsidR="008C0A98" w:rsidRPr="00357840">
        <w:rPr>
          <w:bCs/>
          <w:szCs w:val="28"/>
        </w:rPr>
        <w:t xml:space="preserve">., </w:t>
      </w:r>
      <w:r w:rsidR="008C0A98" w:rsidRPr="0056297D">
        <w:rPr>
          <w:bCs/>
          <w:szCs w:val="28"/>
          <w:lang w:val="en-US"/>
        </w:rPr>
        <w:t>Reznichenko</w:t>
      </w:r>
      <w:r w:rsidR="008C0A98" w:rsidRPr="00357840">
        <w:rPr>
          <w:bCs/>
          <w:szCs w:val="28"/>
        </w:rPr>
        <w:t xml:space="preserve"> </w:t>
      </w:r>
      <w:r w:rsidR="008C0A98" w:rsidRPr="0056297D">
        <w:rPr>
          <w:bCs/>
          <w:szCs w:val="28"/>
          <w:lang w:val="en-US"/>
        </w:rPr>
        <w:t>L</w:t>
      </w:r>
      <w:r w:rsidR="008C0A98" w:rsidRPr="00357840">
        <w:rPr>
          <w:bCs/>
          <w:szCs w:val="28"/>
        </w:rPr>
        <w:t>.</w:t>
      </w:r>
      <w:r w:rsidR="008C0A98" w:rsidRPr="0056297D">
        <w:rPr>
          <w:bCs/>
          <w:szCs w:val="28"/>
          <w:lang w:val="en-US"/>
        </w:rPr>
        <w:t>A</w:t>
      </w:r>
      <w:r w:rsidR="008C0A98" w:rsidRPr="00357840">
        <w:rPr>
          <w:bCs/>
          <w:szCs w:val="28"/>
        </w:rPr>
        <w:t>.,</w:t>
      </w:r>
      <w:r w:rsidR="00BC5F98" w:rsidRPr="00357840">
        <w:rPr>
          <w:bCs/>
          <w:szCs w:val="28"/>
        </w:rPr>
        <w:t xml:space="preserve"> </w:t>
      </w:r>
      <w:r w:rsidR="008C0A98" w:rsidRPr="0056297D">
        <w:rPr>
          <w:bCs/>
          <w:szCs w:val="28"/>
          <w:lang w:val="en-US"/>
        </w:rPr>
        <w:t>Dudkina</w:t>
      </w:r>
      <w:r w:rsidR="008C0A98" w:rsidRPr="00357840">
        <w:rPr>
          <w:bCs/>
          <w:szCs w:val="28"/>
        </w:rPr>
        <w:t xml:space="preserve"> </w:t>
      </w:r>
      <w:r w:rsidR="008C0A98" w:rsidRPr="0056297D">
        <w:rPr>
          <w:bCs/>
          <w:szCs w:val="28"/>
          <w:lang w:val="en-US"/>
        </w:rPr>
        <w:t>S</w:t>
      </w:r>
      <w:r w:rsidR="008C0A98" w:rsidRPr="00357840">
        <w:rPr>
          <w:bCs/>
          <w:szCs w:val="28"/>
        </w:rPr>
        <w:t>.</w:t>
      </w:r>
      <w:r w:rsidR="008C0A98" w:rsidRPr="0056297D">
        <w:rPr>
          <w:bCs/>
          <w:szCs w:val="28"/>
          <w:lang w:val="en-US"/>
        </w:rPr>
        <w:t>I</w:t>
      </w:r>
      <w:r w:rsidR="008C0A98" w:rsidRPr="00357840">
        <w:rPr>
          <w:bCs/>
          <w:szCs w:val="28"/>
        </w:rPr>
        <w:t>.</w:t>
      </w:r>
      <w:r w:rsidR="00BC5F98" w:rsidRPr="00357840">
        <w:rPr>
          <w:bCs/>
          <w:szCs w:val="28"/>
        </w:rPr>
        <w:t xml:space="preserve"> </w:t>
      </w:r>
      <w:r w:rsidR="008C0A98" w:rsidRPr="0056297D">
        <w:rPr>
          <w:bCs/>
          <w:szCs w:val="28"/>
          <w:lang w:val="en-US"/>
        </w:rPr>
        <w:t>Neorg</w:t>
      </w:r>
      <w:r w:rsidR="00BC5F98" w:rsidRPr="00357840">
        <w:rPr>
          <w:bCs/>
          <w:szCs w:val="28"/>
        </w:rPr>
        <w:t xml:space="preserve">. </w:t>
      </w:r>
      <w:r w:rsidR="008C0A98" w:rsidRPr="0056297D">
        <w:rPr>
          <w:bCs/>
          <w:szCs w:val="28"/>
          <w:lang w:val="en-US"/>
        </w:rPr>
        <w:t>mater</w:t>
      </w:r>
      <w:r w:rsidR="00BC5F98" w:rsidRPr="00357840">
        <w:rPr>
          <w:bCs/>
          <w:szCs w:val="28"/>
        </w:rPr>
        <w:t xml:space="preserve">. 2014. </w:t>
      </w:r>
      <w:r w:rsidR="008C0A98" w:rsidRPr="0056297D">
        <w:rPr>
          <w:bCs/>
          <w:szCs w:val="28"/>
          <w:lang w:val="en-US"/>
        </w:rPr>
        <w:t>V</w:t>
      </w:r>
      <w:r w:rsidR="00BC5F98" w:rsidRPr="00357840">
        <w:rPr>
          <w:bCs/>
          <w:szCs w:val="28"/>
        </w:rPr>
        <w:t xml:space="preserve">.50. №10. </w:t>
      </w:r>
      <w:r w:rsidR="00D64A02">
        <w:rPr>
          <w:bCs/>
          <w:szCs w:val="28"/>
          <w:lang w:val="en-US"/>
        </w:rPr>
        <w:t>pp</w:t>
      </w:r>
      <w:r w:rsidR="00BC5F98" w:rsidRPr="00357840">
        <w:rPr>
          <w:bCs/>
          <w:szCs w:val="28"/>
        </w:rPr>
        <w:t>. 1154-1160.</w:t>
      </w:r>
    </w:p>
    <w:sectPr w:rsidR="00BC5F98" w:rsidRPr="00357840" w:rsidSect="004A53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83" w:rsidRPr="006768CD" w:rsidRDefault="000B1683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0B1683" w:rsidRPr="006768CD" w:rsidRDefault="000B1683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F" w:rsidRDefault="001A3C6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C27A7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C27A7B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BC5F98" w:rsidRPr="00327213" w:rsidRDefault="00BC5F98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F" w:rsidRDefault="001A3C6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83" w:rsidRPr="006768CD" w:rsidRDefault="000B1683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0B1683" w:rsidRPr="006768CD" w:rsidRDefault="000B1683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F" w:rsidRDefault="001A3C6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Pr="007B084A" w:rsidRDefault="00BC5F98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BC5F98" w:rsidRPr="005B7991" w:rsidRDefault="00BC5F98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357840" w:rsidRPr="001A3C6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35784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1A3C6F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2901</w:t>
    </w:r>
  </w:p>
  <w:p w:rsidR="00BC5F98" w:rsidRPr="00630289" w:rsidRDefault="00BC5F98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BC5F98" w:rsidRPr="00E5519B" w:rsidRDefault="00C27A7B" w:rsidP="00EE5198">
    <w:pPr>
      <w:pStyle w:val="af5"/>
      <w:rPr>
        <w:b/>
        <w:bCs/>
        <w:color w:val="000080"/>
        <w:sz w:val="24"/>
        <w:u w:color="000080"/>
      </w:rPr>
    </w:pPr>
    <w:r w:rsidRPr="00C27A7B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F" w:rsidRDefault="001A3C6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1FF"/>
    <w:multiLevelType w:val="hybridMultilevel"/>
    <w:tmpl w:val="E5AE03FA"/>
    <w:lvl w:ilvl="0" w:tplc="3EC0BD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2975"/>
    <w:multiLevelType w:val="hybridMultilevel"/>
    <w:tmpl w:val="EE389BA2"/>
    <w:lvl w:ilvl="0" w:tplc="99A0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404AB"/>
    <w:multiLevelType w:val="hybridMultilevel"/>
    <w:tmpl w:val="21700690"/>
    <w:lvl w:ilvl="0" w:tplc="954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3AA5"/>
    <w:multiLevelType w:val="hybridMultilevel"/>
    <w:tmpl w:val="F98AE6DE"/>
    <w:lvl w:ilvl="0" w:tplc="0026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604ADF"/>
    <w:multiLevelType w:val="singleLevel"/>
    <w:tmpl w:val="55527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8"/>
        <w:szCs w:val="28"/>
      </w:rPr>
    </w:lvl>
  </w:abstractNum>
  <w:abstractNum w:abstractNumId="7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3E0324"/>
    <w:multiLevelType w:val="hybridMultilevel"/>
    <w:tmpl w:val="1C843ED2"/>
    <w:lvl w:ilvl="0" w:tplc="878462F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923B62"/>
    <w:multiLevelType w:val="hybridMultilevel"/>
    <w:tmpl w:val="28E09EAC"/>
    <w:lvl w:ilvl="0" w:tplc="BDAA9444">
      <w:start w:val="1"/>
      <w:numFmt w:val="decimal"/>
      <w:lvlText w:val="[%1]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C131D6"/>
    <w:multiLevelType w:val="hybridMultilevel"/>
    <w:tmpl w:val="CAC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271E"/>
    <w:multiLevelType w:val="hybridMultilevel"/>
    <w:tmpl w:val="14A8B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3824"/>
    <w:rsid w:val="00005634"/>
    <w:rsid w:val="00005D57"/>
    <w:rsid w:val="000150DA"/>
    <w:rsid w:val="00025D19"/>
    <w:rsid w:val="00027D31"/>
    <w:rsid w:val="00032068"/>
    <w:rsid w:val="00033347"/>
    <w:rsid w:val="0003345D"/>
    <w:rsid w:val="000404B7"/>
    <w:rsid w:val="00042CFE"/>
    <w:rsid w:val="00045ADC"/>
    <w:rsid w:val="00047CEE"/>
    <w:rsid w:val="000508AF"/>
    <w:rsid w:val="00090945"/>
    <w:rsid w:val="000918A7"/>
    <w:rsid w:val="00092DD5"/>
    <w:rsid w:val="000A49F8"/>
    <w:rsid w:val="000A4F72"/>
    <w:rsid w:val="000A5008"/>
    <w:rsid w:val="000A554A"/>
    <w:rsid w:val="000A5E85"/>
    <w:rsid w:val="000A7456"/>
    <w:rsid w:val="000A7B50"/>
    <w:rsid w:val="000B1683"/>
    <w:rsid w:val="000B736B"/>
    <w:rsid w:val="000B73CD"/>
    <w:rsid w:val="000B7F89"/>
    <w:rsid w:val="000D00AA"/>
    <w:rsid w:val="000D2654"/>
    <w:rsid w:val="000D43F0"/>
    <w:rsid w:val="000D6776"/>
    <w:rsid w:val="000D6E46"/>
    <w:rsid w:val="000E4B45"/>
    <w:rsid w:val="000E4FBF"/>
    <w:rsid w:val="000E69BA"/>
    <w:rsid w:val="000F152C"/>
    <w:rsid w:val="000F1DAA"/>
    <w:rsid w:val="000F3887"/>
    <w:rsid w:val="000F3F62"/>
    <w:rsid w:val="00101B48"/>
    <w:rsid w:val="00105A09"/>
    <w:rsid w:val="00106148"/>
    <w:rsid w:val="0011039C"/>
    <w:rsid w:val="00112D76"/>
    <w:rsid w:val="00137333"/>
    <w:rsid w:val="001400AB"/>
    <w:rsid w:val="00144EF4"/>
    <w:rsid w:val="00152C00"/>
    <w:rsid w:val="00154988"/>
    <w:rsid w:val="00157619"/>
    <w:rsid w:val="001632A9"/>
    <w:rsid w:val="0016645B"/>
    <w:rsid w:val="00166921"/>
    <w:rsid w:val="00167C07"/>
    <w:rsid w:val="00172BCB"/>
    <w:rsid w:val="00173220"/>
    <w:rsid w:val="001748DC"/>
    <w:rsid w:val="00174CCC"/>
    <w:rsid w:val="00175410"/>
    <w:rsid w:val="00176005"/>
    <w:rsid w:val="00184A8E"/>
    <w:rsid w:val="001920B5"/>
    <w:rsid w:val="00193734"/>
    <w:rsid w:val="001978E8"/>
    <w:rsid w:val="001A3C6F"/>
    <w:rsid w:val="001A730C"/>
    <w:rsid w:val="001C36FE"/>
    <w:rsid w:val="001C38A1"/>
    <w:rsid w:val="001E1790"/>
    <w:rsid w:val="001E24C8"/>
    <w:rsid w:val="001E71AD"/>
    <w:rsid w:val="001F527A"/>
    <w:rsid w:val="00205C2D"/>
    <w:rsid w:val="00206755"/>
    <w:rsid w:val="00211D5F"/>
    <w:rsid w:val="00216F79"/>
    <w:rsid w:val="00221740"/>
    <w:rsid w:val="0022206D"/>
    <w:rsid w:val="00222CC9"/>
    <w:rsid w:val="00241C2D"/>
    <w:rsid w:val="00242697"/>
    <w:rsid w:val="00242C46"/>
    <w:rsid w:val="00243551"/>
    <w:rsid w:val="00250B80"/>
    <w:rsid w:val="00252113"/>
    <w:rsid w:val="00255DC6"/>
    <w:rsid w:val="002572CE"/>
    <w:rsid w:val="002611B9"/>
    <w:rsid w:val="00262A5B"/>
    <w:rsid w:val="0027167F"/>
    <w:rsid w:val="00271C26"/>
    <w:rsid w:val="00275649"/>
    <w:rsid w:val="0028041A"/>
    <w:rsid w:val="0028307C"/>
    <w:rsid w:val="002834FB"/>
    <w:rsid w:val="0028611B"/>
    <w:rsid w:val="00291011"/>
    <w:rsid w:val="00291B0E"/>
    <w:rsid w:val="00293304"/>
    <w:rsid w:val="00294CE5"/>
    <w:rsid w:val="002959C4"/>
    <w:rsid w:val="00296C40"/>
    <w:rsid w:val="002A3306"/>
    <w:rsid w:val="002A5FE1"/>
    <w:rsid w:val="002A60EF"/>
    <w:rsid w:val="002B0F2F"/>
    <w:rsid w:val="002B489D"/>
    <w:rsid w:val="002B76FA"/>
    <w:rsid w:val="002C3CE1"/>
    <w:rsid w:val="002C7E15"/>
    <w:rsid w:val="002C7F27"/>
    <w:rsid w:val="002D293C"/>
    <w:rsid w:val="002D704A"/>
    <w:rsid w:val="002E77A5"/>
    <w:rsid w:val="002F0BC9"/>
    <w:rsid w:val="002F1246"/>
    <w:rsid w:val="002F613F"/>
    <w:rsid w:val="002F6307"/>
    <w:rsid w:val="002F6D4A"/>
    <w:rsid w:val="002F6FB6"/>
    <w:rsid w:val="0030648C"/>
    <w:rsid w:val="00311291"/>
    <w:rsid w:val="00314791"/>
    <w:rsid w:val="0032140F"/>
    <w:rsid w:val="00322405"/>
    <w:rsid w:val="003244D1"/>
    <w:rsid w:val="00327213"/>
    <w:rsid w:val="00335CD9"/>
    <w:rsid w:val="00340254"/>
    <w:rsid w:val="00340479"/>
    <w:rsid w:val="00355EFC"/>
    <w:rsid w:val="00357840"/>
    <w:rsid w:val="00360862"/>
    <w:rsid w:val="00360993"/>
    <w:rsid w:val="00361AAE"/>
    <w:rsid w:val="0036492C"/>
    <w:rsid w:val="00367CFF"/>
    <w:rsid w:val="0038223F"/>
    <w:rsid w:val="00392676"/>
    <w:rsid w:val="003A0929"/>
    <w:rsid w:val="003A0A71"/>
    <w:rsid w:val="003B6FFB"/>
    <w:rsid w:val="003B7616"/>
    <w:rsid w:val="003C1FD1"/>
    <w:rsid w:val="003C59DC"/>
    <w:rsid w:val="003C7C13"/>
    <w:rsid w:val="003D1B22"/>
    <w:rsid w:val="003D21E7"/>
    <w:rsid w:val="003D472B"/>
    <w:rsid w:val="003D544B"/>
    <w:rsid w:val="003D7AA1"/>
    <w:rsid w:val="003E76B7"/>
    <w:rsid w:val="003F0F88"/>
    <w:rsid w:val="003F38CF"/>
    <w:rsid w:val="004017CC"/>
    <w:rsid w:val="0040312A"/>
    <w:rsid w:val="00404201"/>
    <w:rsid w:val="00404C6F"/>
    <w:rsid w:val="00404E8E"/>
    <w:rsid w:val="00410B93"/>
    <w:rsid w:val="004116B7"/>
    <w:rsid w:val="004126FE"/>
    <w:rsid w:val="004157D1"/>
    <w:rsid w:val="0041698D"/>
    <w:rsid w:val="004373E0"/>
    <w:rsid w:val="0044061B"/>
    <w:rsid w:val="004429D4"/>
    <w:rsid w:val="00444780"/>
    <w:rsid w:val="004670C1"/>
    <w:rsid w:val="00470DBF"/>
    <w:rsid w:val="004726C0"/>
    <w:rsid w:val="00474414"/>
    <w:rsid w:val="00476CAB"/>
    <w:rsid w:val="004913C7"/>
    <w:rsid w:val="0049390D"/>
    <w:rsid w:val="0049458D"/>
    <w:rsid w:val="00496917"/>
    <w:rsid w:val="004A0885"/>
    <w:rsid w:val="004A1D9A"/>
    <w:rsid w:val="004A2B9F"/>
    <w:rsid w:val="004A53A0"/>
    <w:rsid w:val="004A63FE"/>
    <w:rsid w:val="004B5E70"/>
    <w:rsid w:val="004C7158"/>
    <w:rsid w:val="004D693E"/>
    <w:rsid w:val="004E15FD"/>
    <w:rsid w:val="004F7CD7"/>
    <w:rsid w:val="005029DC"/>
    <w:rsid w:val="00503A74"/>
    <w:rsid w:val="0051063F"/>
    <w:rsid w:val="005110FF"/>
    <w:rsid w:val="0051441E"/>
    <w:rsid w:val="005154F1"/>
    <w:rsid w:val="00515A9F"/>
    <w:rsid w:val="00525F04"/>
    <w:rsid w:val="00532522"/>
    <w:rsid w:val="00533948"/>
    <w:rsid w:val="005346D5"/>
    <w:rsid w:val="00542FE7"/>
    <w:rsid w:val="00544751"/>
    <w:rsid w:val="0054640C"/>
    <w:rsid w:val="005554EE"/>
    <w:rsid w:val="00556DD7"/>
    <w:rsid w:val="0056188B"/>
    <w:rsid w:val="0056297D"/>
    <w:rsid w:val="00565F33"/>
    <w:rsid w:val="0056607E"/>
    <w:rsid w:val="005665BE"/>
    <w:rsid w:val="00575E0E"/>
    <w:rsid w:val="00575F2F"/>
    <w:rsid w:val="005803EC"/>
    <w:rsid w:val="00586FE6"/>
    <w:rsid w:val="0059707B"/>
    <w:rsid w:val="00597EF6"/>
    <w:rsid w:val="005A12E9"/>
    <w:rsid w:val="005A14D2"/>
    <w:rsid w:val="005A255D"/>
    <w:rsid w:val="005A7F86"/>
    <w:rsid w:val="005B0429"/>
    <w:rsid w:val="005B0F84"/>
    <w:rsid w:val="005B1C62"/>
    <w:rsid w:val="005B314E"/>
    <w:rsid w:val="005B4923"/>
    <w:rsid w:val="005B7991"/>
    <w:rsid w:val="005C0A7E"/>
    <w:rsid w:val="005C2D13"/>
    <w:rsid w:val="005C4120"/>
    <w:rsid w:val="005D05AC"/>
    <w:rsid w:val="005D7BA0"/>
    <w:rsid w:val="005E3673"/>
    <w:rsid w:val="005E621D"/>
    <w:rsid w:val="005F00CC"/>
    <w:rsid w:val="005F179E"/>
    <w:rsid w:val="006030CE"/>
    <w:rsid w:val="006057B0"/>
    <w:rsid w:val="00612E87"/>
    <w:rsid w:val="00613516"/>
    <w:rsid w:val="0061703C"/>
    <w:rsid w:val="00620119"/>
    <w:rsid w:val="00621007"/>
    <w:rsid w:val="00622BA5"/>
    <w:rsid w:val="00630289"/>
    <w:rsid w:val="006331D3"/>
    <w:rsid w:val="00635CCC"/>
    <w:rsid w:val="00636134"/>
    <w:rsid w:val="00647979"/>
    <w:rsid w:val="00652CC8"/>
    <w:rsid w:val="006530C6"/>
    <w:rsid w:val="00653D86"/>
    <w:rsid w:val="0066150E"/>
    <w:rsid w:val="00664FBC"/>
    <w:rsid w:val="00675CED"/>
    <w:rsid w:val="006768CD"/>
    <w:rsid w:val="00676A89"/>
    <w:rsid w:val="00680942"/>
    <w:rsid w:val="00692EE7"/>
    <w:rsid w:val="00693BDA"/>
    <w:rsid w:val="006948D5"/>
    <w:rsid w:val="006A3963"/>
    <w:rsid w:val="006A4EB3"/>
    <w:rsid w:val="006A53CB"/>
    <w:rsid w:val="006B1335"/>
    <w:rsid w:val="006B48EE"/>
    <w:rsid w:val="006B6AB7"/>
    <w:rsid w:val="006B6B7D"/>
    <w:rsid w:val="006C2BE5"/>
    <w:rsid w:val="006C7F6C"/>
    <w:rsid w:val="006E1AC6"/>
    <w:rsid w:val="006E70B9"/>
    <w:rsid w:val="006F7BA2"/>
    <w:rsid w:val="007035DD"/>
    <w:rsid w:val="00704F40"/>
    <w:rsid w:val="00707144"/>
    <w:rsid w:val="00714451"/>
    <w:rsid w:val="00715002"/>
    <w:rsid w:val="00722DC0"/>
    <w:rsid w:val="00726800"/>
    <w:rsid w:val="00732372"/>
    <w:rsid w:val="0073443A"/>
    <w:rsid w:val="007378AE"/>
    <w:rsid w:val="0074007F"/>
    <w:rsid w:val="00742162"/>
    <w:rsid w:val="00747157"/>
    <w:rsid w:val="0075112F"/>
    <w:rsid w:val="00751B12"/>
    <w:rsid w:val="00761C91"/>
    <w:rsid w:val="00763D8D"/>
    <w:rsid w:val="007667C1"/>
    <w:rsid w:val="00772A5F"/>
    <w:rsid w:val="00773A8A"/>
    <w:rsid w:val="00775DFC"/>
    <w:rsid w:val="0077646A"/>
    <w:rsid w:val="00785F31"/>
    <w:rsid w:val="00786C16"/>
    <w:rsid w:val="00786F5F"/>
    <w:rsid w:val="0078719E"/>
    <w:rsid w:val="007902C5"/>
    <w:rsid w:val="0079086D"/>
    <w:rsid w:val="007A197B"/>
    <w:rsid w:val="007A28CD"/>
    <w:rsid w:val="007A33B6"/>
    <w:rsid w:val="007A3EF0"/>
    <w:rsid w:val="007A6837"/>
    <w:rsid w:val="007B084A"/>
    <w:rsid w:val="007B164D"/>
    <w:rsid w:val="007B4059"/>
    <w:rsid w:val="007B4551"/>
    <w:rsid w:val="007B4955"/>
    <w:rsid w:val="007B7093"/>
    <w:rsid w:val="007B7421"/>
    <w:rsid w:val="007C2760"/>
    <w:rsid w:val="007C3139"/>
    <w:rsid w:val="007C5875"/>
    <w:rsid w:val="007C704C"/>
    <w:rsid w:val="007D427B"/>
    <w:rsid w:val="007D442F"/>
    <w:rsid w:val="007D64AD"/>
    <w:rsid w:val="007E04D8"/>
    <w:rsid w:val="007E0E42"/>
    <w:rsid w:val="007E1CD5"/>
    <w:rsid w:val="007E6832"/>
    <w:rsid w:val="007F2A37"/>
    <w:rsid w:val="00801656"/>
    <w:rsid w:val="00810AD0"/>
    <w:rsid w:val="0081312C"/>
    <w:rsid w:val="00813538"/>
    <w:rsid w:val="00816859"/>
    <w:rsid w:val="00821656"/>
    <w:rsid w:val="00825621"/>
    <w:rsid w:val="00826C1E"/>
    <w:rsid w:val="00830A5E"/>
    <w:rsid w:val="008358B8"/>
    <w:rsid w:val="0084263F"/>
    <w:rsid w:val="00845F4E"/>
    <w:rsid w:val="008532C1"/>
    <w:rsid w:val="00855512"/>
    <w:rsid w:val="00856E96"/>
    <w:rsid w:val="008612E9"/>
    <w:rsid w:val="0086447C"/>
    <w:rsid w:val="00867122"/>
    <w:rsid w:val="00870E67"/>
    <w:rsid w:val="00872723"/>
    <w:rsid w:val="008803C7"/>
    <w:rsid w:val="00882722"/>
    <w:rsid w:val="00890392"/>
    <w:rsid w:val="0089311C"/>
    <w:rsid w:val="00894CE8"/>
    <w:rsid w:val="008A14D8"/>
    <w:rsid w:val="008A1929"/>
    <w:rsid w:val="008A4338"/>
    <w:rsid w:val="008B2BD1"/>
    <w:rsid w:val="008B32F1"/>
    <w:rsid w:val="008B62E3"/>
    <w:rsid w:val="008B72C4"/>
    <w:rsid w:val="008C0456"/>
    <w:rsid w:val="008C0A98"/>
    <w:rsid w:val="008C7D7E"/>
    <w:rsid w:val="008C7F1A"/>
    <w:rsid w:val="008D11FD"/>
    <w:rsid w:val="008D22BE"/>
    <w:rsid w:val="008D392E"/>
    <w:rsid w:val="008D5061"/>
    <w:rsid w:val="008E44DA"/>
    <w:rsid w:val="008E72DF"/>
    <w:rsid w:val="008E7AE8"/>
    <w:rsid w:val="008F08A8"/>
    <w:rsid w:val="009015A7"/>
    <w:rsid w:val="00902D0E"/>
    <w:rsid w:val="0090460E"/>
    <w:rsid w:val="0090695C"/>
    <w:rsid w:val="009078D4"/>
    <w:rsid w:val="009105EB"/>
    <w:rsid w:val="00913880"/>
    <w:rsid w:val="00916AF5"/>
    <w:rsid w:val="00925730"/>
    <w:rsid w:val="009302A5"/>
    <w:rsid w:val="0093722B"/>
    <w:rsid w:val="00957523"/>
    <w:rsid w:val="0096055E"/>
    <w:rsid w:val="00961942"/>
    <w:rsid w:val="00962C38"/>
    <w:rsid w:val="00963149"/>
    <w:rsid w:val="00971400"/>
    <w:rsid w:val="0097681E"/>
    <w:rsid w:val="0098083B"/>
    <w:rsid w:val="00983A2B"/>
    <w:rsid w:val="0098567F"/>
    <w:rsid w:val="00986830"/>
    <w:rsid w:val="009924E8"/>
    <w:rsid w:val="00992E77"/>
    <w:rsid w:val="00994ABC"/>
    <w:rsid w:val="009A73D3"/>
    <w:rsid w:val="009B6A26"/>
    <w:rsid w:val="009D072B"/>
    <w:rsid w:val="009D0773"/>
    <w:rsid w:val="009D1FFD"/>
    <w:rsid w:val="009D29D6"/>
    <w:rsid w:val="009D3CBC"/>
    <w:rsid w:val="009D5E50"/>
    <w:rsid w:val="009D64F8"/>
    <w:rsid w:val="009E28D4"/>
    <w:rsid w:val="009E47B4"/>
    <w:rsid w:val="009E5D3B"/>
    <w:rsid w:val="00A05E19"/>
    <w:rsid w:val="00A125C0"/>
    <w:rsid w:val="00A15533"/>
    <w:rsid w:val="00A158B8"/>
    <w:rsid w:val="00A158E0"/>
    <w:rsid w:val="00A25BDA"/>
    <w:rsid w:val="00A265A5"/>
    <w:rsid w:val="00A34CE7"/>
    <w:rsid w:val="00A37A68"/>
    <w:rsid w:val="00A40903"/>
    <w:rsid w:val="00A41F00"/>
    <w:rsid w:val="00A44AA2"/>
    <w:rsid w:val="00A5115F"/>
    <w:rsid w:val="00A5698D"/>
    <w:rsid w:val="00A62714"/>
    <w:rsid w:val="00A74A78"/>
    <w:rsid w:val="00A769C4"/>
    <w:rsid w:val="00A81FEB"/>
    <w:rsid w:val="00A822C2"/>
    <w:rsid w:val="00A84F98"/>
    <w:rsid w:val="00A901B8"/>
    <w:rsid w:val="00A907C8"/>
    <w:rsid w:val="00A937C7"/>
    <w:rsid w:val="00A94E09"/>
    <w:rsid w:val="00A97149"/>
    <w:rsid w:val="00A9746C"/>
    <w:rsid w:val="00AA00B2"/>
    <w:rsid w:val="00AB42BB"/>
    <w:rsid w:val="00AB6B76"/>
    <w:rsid w:val="00AC364A"/>
    <w:rsid w:val="00AE5265"/>
    <w:rsid w:val="00AF5ABD"/>
    <w:rsid w:val="00B031D1"/>
    <w:rsid w:val="00B03877"/>
    <w:rsid w:val="00B05983"/>
    <w:rsid w:val="00B079EC"/>
    <w:rsid w:val="00B12E64"/>
    <w:rsid w:val="00B13B52"/>
    <w:rsid w:val="00B248F9"/>
    <w:rsid w:val="00B328E3"/>
    <w:rsid w:val="00B32EC7"/>
    <w:rsid w:val="00B4046C"/>
    <w:rsid w:val="00B444FA"/>
    <w:rsid w:val="00B52DB8"/>
    <w:rsid w:val="00B55996"/>
    <w:rsid w:val="00B55BE7"/>
    <w:rsid w:val="00B62FAC"/>
    <w:rsid w:val="00B64F1F"/>
    <w:rsid w:val="00B6561F"/>
    <w:rsid w:val="00B74EE3"/>
    <w:rsid w:val="00B773DB"/>
    <w:rsid w:val="00B80FEF"/>
    <w:rsid w:val="00B8318A"/>
    <w:rsid w:val="00B928C1"/>
    <w:rsid w:val="00B94EF5"/>
    <w:rsid w:val="00B95AF0"/>
    <w:rsid w:val="00B97EB8"/>
    <w:rsid w:val="00BA4908"/>
    <w:rsid w:val="00BB29BF"/>
    <w:rsid w:val="00BB2D6E"/>
    <w:rsid w:val="00BB51F8"/>
    <w:rsid w:val="00BB6933"/>
    <w:rsid w:val="00BB75F5"/>
    <w:rsid w:val="00BC3051"/>
    <w:rsid w:val="00BC5F98"/>
    <w:rsid w:val="00BD1CB8"/>
    <w:rsid w:val="00BD254B"/>
    <w:rsid w:val="00BD772F"/>
    <w:rsid w:val="00C031CF"/>
    <w:rsid w:val="00C036CF"/>
    <w:rsid w:val="00C06923"/>
    <w:rsid w:val="00C06CC4"/>
    <w:rsid w:val="00C11012"/>
    <w:rsid w:val="00C13F50"/>
    <w:rsid w:val="00C164B7"/>
    <w:rsid w:val="00C1711E"/>
    <w:rsid w:val="00C2007E"/>
    <w:rsid w:val="00C20E3E"/>
    <w:rsid w:val="00C22A86"/>
    <w:rsid w:val="00C22D03"/>
    <w:rsid w:val="00C23F97"/>
    <w:rsid w:val="00C27A7B"/>
    <w:rsid w:val="00C361E1"/>
    <w:rsid w:val="00C45716"/>
    <w:rsid w:val="00C4735D"/>
    <w:rsid w:val="00C55F37"/>
    <w:rsid w:val="00C5707C"/>
    <w:rsid w:val="00C5790E"/>
    <w:rsid w:val="00C600D5"/>
    <w:rsid w:val="00C60B55"/>
    <w:rsid w:val="00C62E5E"/>
    <w:rsid w:val="00C65ECD"/>
    <w:rsid w:val="00C66C13"/>
    <w:rsid w:val="00C7133C"/>
    <w:rsid w:val="00C73AE8"/>
    <w:rsid w:val="00C75934"/>
    <w:rsid w:val="00C75BCC"/>
    <w:rsid w:val="00C84C80"/>
    <w:rsid w:val="00C85900"/>
    <w:rsid w:val="00C916A4"/>
    <w:rsid w:val="00CA1D54"/>
    <w:rsid w:val="00CB13F7"/>
    <w:rsid w:val="00CB2C81"/>
    <w:rsid w:val="00CB3257"/>
    <w:rsid w:val="00CB4736"/>
    <w:rsid w:val="00CB5791"/>
    <w:rsid w:val="00CC5F25"/>
    <w:rsid w:val="00CC7820"/>
    <w:rsid w:val="00CD18A3"/>
    <w:rsid w:val="00CE1D56"/>
    <w:rsid w:val="00CF1975"/>
    <w:rsid w:val="00CF4481"/>
    <w:rsid w:val="00D0050F"/>
    <w:rsid w:val="00D00CE3"/>
    <w:rsid w:val="00D03BE4"/>
    <w:rsid w:val="00D16A42"/>
    <w:rsid w:val="00D20B76"/>
    <w:rsid w:val="00D316B3"/>
    <w:rsid w:val="00D3456B"/>
    <w:rsid w:val="00D34C61"/>
    <w:rsid w:val="00D3558C"/>
    <w:rsid w:val="00D46F8F"/>
    <w:rsid w:val="00D51EE5"/>
    <w:rsid w:val="00D53CC1"/>
    <w:rsid w:val="00D64A02"/>
    <w:rsid w:val="00D7176F"/>
    <w:rsid w:val="00D74E7A"/>
    <w:rsid w:val="00D80DDC"/>
    <w:rsid w:val="00D82E83"/>
    <w:rsid w:val="00D94DAE"/>
    <w:rsid w:val="00D9675F"/>
    <w:rsid w:val="00DA1A07"/>
    <w:rsid w:val="00DA3CB8"/>
    <w:rsid w:val="00DA5EBD"/>
    <w:rsid w:val="00DA605E"/>
    <w:rsid w:val="00DA6301"/>
    <w:rsid w:val="00DA6FC9"/>
    <w:rsid w:val="00DB0A34"/>
    <w:rsid w:val="00DB3224"/>
    <w:rsid w:val="00DC07A4"/>
    <w:rsid w:val="00DC31F5"/>
    <w:rsid w:val="00DC708F"/>
    <w:rsid w:val="00DD1CA9"/>
    <w:rsid w:val="00DE0C14"/>
    <w:rsid w:val="00DE1BC3"/>
    <w:rsid w:val="00DE2508"/>
    <w:rsid w:val="00DE51A4"/>
    <w:rsid w:val="00DE6C6A"/>
    <w:rsid w:val="00E06B8E"/>
    <w:rsid w:val="00E06CD1"/>
    <w:rsid w:val="00E073AD"/>
    <w:rsid w:val="00E11FD6"/>
    <w:rsid w:val="00E13641"/>
    <w:rsid w:val="00E16574"/>
    <w:rsid w:val="00E3435A"/>
    <w:rsid w:val="00E37E3E"/>
    <w:rsid w:val="00E4395D"/>
    <w:rsid w:val="00E43C9C"/>
    <w:rsid w:val="00E50B6A"/>
    <w:rsid w:val="00E5519B"/>
    <w:rsid w:val="00E647CD"/>
    <w:rsid w:val="00E65108"/>
    <w:rsid w:val="00E71E8A"/>
    <w:rsid w:val="00E778AC"/>
    <w:rsid w:val="00E81FD8"/>
    <w:rsid w:val="00E8353F"/>
    <w:rsid w:val="00E877AD"/>
    <w:rsid w:val="00E901A8"/>
    <w:rsid w:val="00E9107E"/>
    <w:rsid w:val="00E912E9"/>
    <w:rsid w:val="00E93341"/>
    <w:rsid w:val="00E96BD2"/>
    <w:rsid w:val="00E96EED"/>
    <w:rsid w:val="00EA016D"/>
    <w:rsid w:val="00EA2B46"/>
    <w:rsid w:val="00EA74F1"/>
    <w:rsid w:val="00EB139C"/>
    <w:rsid w:val="00EB2C41"/>
    <w:rsid w:val="00EB78DA"/>
    <w:rsid w:val="00EC344B"/>
    <w:rsid w:val="00ED3DF9"/>
    <w:rsid w:val="00ED5634"/>
    <w:rsid w:val="00ED7CDA"/>
    <w:rsid w:val="00EE2FEC"/>
    <w:rsid w:val="00EE3E70"/>
    <w:rsid w:val="00EE5198"/>
    <w:rsid w:val="00EE5352"/>
    <w:rsid w:val="00EF16C9"/>
    <w:rsid w:val="00EF791D"/>
    <w:rsid w:val="00EF7C94"/>
    <w:rsid w:val="00F04742"/>
    <w:rsid w:val="00F0659C"/>
    <w:rsid w:val="00F15B0E"/>
    <w:rsid w:val="00F339BD"/>
    <w:rsid w:val="00F37F9D"/>
    <w:rsid w:val="00F426C9"/>
    <w:rsid w:val="00F4588E"/>
    <w:rsid w:val="00F53D1B"/>
    <w:rsid w:val="00F57AD1"/>
    <w:rsid w:val="00F60DD5"/>
    <w:rsid w:val="00F64518"/>
    <w:rsid w:val="00F654F9"/>
    <w:rsid w:val="00F71458"/>
    <w:rsid w:val="00F74AAF"/>
    <w:rsid w:val="00F82A1A"/>
    <w:rsid w:val="00F82D38"/>
    <w:rsid w:val="00F83D99"/>
    <w:rsid w:val="00F8614A"/>
    <w:rsid w:val="00F92793"/>
    <w:rsid w:val="00FA294A"/>
    <w:rsid w:val="00FA3CA2"/>
    <w:rsid w:val="00FA6F1D"/>
    <w:rsid w:val="00FC47CF"/>
    <w:rsid w:val="00FC4B4D"/>
    <w:rsid w:val="00FD1DBC"/>
    <w:rsid w:val="00FD5393"/>
    <w:rsid w:val="00FE1F95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243551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6B6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B6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1.XSL" StyleName="ISO 690 - Numerical Reference"/>
</file>

<file path=customXml/itemProps1.xml><?xml version="1.0" encoding="utf-8"?>
<ds:datastoreItem xmlns:ds="http://schemas.openxmlformats.org/officeDocument/2006/customXml" ds:itemID="{07482738-1952-49F0-9E91-DA4F710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4286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33</cp:revision>
  <cp:lastPrinted>2015-04-21T06:17:00Z</cp:lastPrinted>
  <dcterms:created xsi:type="dcterms:W3CDTF">2015-04-17T11:19:00Z</dcterms:created>
  <dcterms:modified xsi:type="dcterms:W3CDTF">2015-05-05T11:19:00Z</dcterms:modified>
</cp:coreProperties>
</file>