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CE" w:rsidRPr="007557AD" w:rsidRDefault="00460ACE" w:rsidP="00460ACE">
      <w:pPr>
        <w:spacing w:line="360" w:lineRule="auto"/>
        <w:jc w:val="center"/>
        <w:rPr>
          <w:rFonts w:ascii="Times New Roman" w:hAnsi="Times New Roman"/>
          <w:b/>
          <w:sz w:val="28"/>
          <w:szCs w:val="28"/>
        </w:rPr>
      </w:pPr>
      <w:r w:rsidRPr="007557AD">
        <w:rPr>
          <w:rFonts w:ascii="Times New Roman" w:hAnsi="Times New Roman"/>
          <w:b/>
          <w:sz w:val="28"/>
          <w:szCs w:val="28"/>
        </w:rPr>
        <w:t>Формирование систем управления продажами в российских предпринимательских компаниях</w:t>
      </w:r>
    </w:p>
    <w:p w:rsidR="00460ACE" w:rsidRPr="00AF63B6" w:rsidRDefault="00AF63B6" w:rsidP="00AF63B6">
      <w:pPr>
        <w:spacing w:line="360" w:lineRule="auto"/>
        <w:ind w:firstLine="709"/>
        <w:jc w:val="right"/>
        <w:rPr>
          <w:rFonts w:ascii="Times New Roman" w:hAnsi="Times New Roman"/>
          <w:sz w:val="28"/>
          <w:szCs w:val="28"/>
        </w:rPr>
      </w:pPr>
      <w:r w:rsidRPr="00AF63B6">
        <w:rPr>
          <w:rFonts w:ascii="Times New Roman" w:hAnsi="Times New Roman"/>
          <w:sz w:val="28"/>
          <w:szCs w:val="28"/>
        </w:rPr>
        <w:t>Н.А.</w:t>
      </w:r>
      <w:r w:rsidR="00F214AA">
        <w:rPr>
          <w:rFonts w:ascii="Times New Roman" w:hAnsi="Times New Roman"/>
          <w:sz w:val="28"/>
          <w:szCs w:val="28"/>
        </w:rPr>
        <w:t xml:space="preserve"> </w:t>
      </w:r>
      <w:r w:rsidRPr="00AF63B6">
        <w:rPr>
          <w:rFonts w:ascii="Times New Roman" w:hAnsi="Times New Roman"/>
          <w:sz w:val="28"/>
          <w:szCs w:val="28"/>
        </w:rPr>
        <w:t>Димитриади, Н.М.</w:t>
      </w:r>
      <w:r w:rsidR="00F214AA">
        <w:rPr>
          <w:rFonts w:ascii="Times New Roman" w:hAnsi="Times New Roman"/>
          <w:sz w:val="28"/>
          <w:szCs w:val="28"/>
        </w:rPr>
        <w:t xml:space="preserve"> </w:t>
      </w:r>
      <w:r w:rsidRPr="00AF63B6">
        <w:rPr>
          <w:rFonts w:ascii="Times New Roman" w:hAnsi="Times New Roman"/>
          <w:sz w:val="28"/>
          <w:szCs w:val="28"/>
        </w:rPr>
        <w:t>Ароян, Т.А.</w:t>
      </w:r>
      <w:r w:rsidR="00F214AA">
        <w:rPr>
          <w:rFonts w:ascii="Times New Roman" w:hAnsi="Times New Roman"/>
          <w:sz w:val="28"/>
          <w:szCs w:val="28"/>
        </w:rPr>
        <w:t xml:space="preserve"> </w:t>
      </w:r>
      <w:r w:rsidRPr="00AF63B6">
        <w:rPr>
          <w:rFonts w:ascii="Times New Roman" w:hAnsi="Times New Roman"/>
          <w:sz w:val="28"/>
          <w:szCs w:val="28"/>
        </w:rPr>
        <w:t xml:space="preserve">Ходарева </w:t>
      </w:r>
    </w:p>
    <w:p w:rsidR="00460ACE" w:rsidRDefault="00460ACE" w:rsidP="00460ACE">
      <w:pPr>
        <w:spacing w:after="0" w:line="360" w:lineRule="auto"/>
        <w:ind w:firstLine="720"/>
        <w:jc w:val="center"/>
        <w:rPr>
          <w:rFonts w:ascii="Times New Roman" w:hAnsi="Times New Roman"/>
          <w:b/>
          <w:sz w:val="28"/>
          <w:szCs w:val="28"/>
        </w:rPr>
      </w:pPr>
      <w:r>
        <w:rPr>
          <w:rFonts w:ascii="Times New Roman" w:hAnsi="Times New Roman"/>
          <w:b/>
          <w:sz w:val="28"/>
          <w:szCs w:val="28"/>
        </w:rPr>
        <w:t>Кафедра «Общего стратегического менеджмента» Ростовского Государственного Экономического Университета РГЭУ (РИНХ)</w:t>
      </w:r>
    </w:p>
    <w:p w:rsidR="008F2DC2" w:rsidRDefault="008F2DC2"/>
    <w:p w:rsidR="00460ACE" w:rsidRDefault="00BF704B"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00460ACE" w:rsidRPr="007557AD">
        <w:rPr>
          <w:rFonts w:ascii="Times New Roman" w:hAnsi="Times New Roman"/>
          <w:sz w:val="28"/>
          <w:szCs w:val="28"/>
        </w:rPr>
        <w:t xml:space="preserve">На насыщенных товарами рынках эффективная работа системы управления продажами (СУП) в значительной степени определяет достижение успеха предпринимательскими компаниями </w:t>
      </w:r>
      <w:r w:rsidR="00460ACE" w:rsidRPr="004A350F">
        <w:rPr>
          <w:rFonts w:ascii="Times New Roman" w:hAnsi="Times New Roman"/>
          <w:sz w:val="28"/>
          <w:szCs w:val="28"/>
        </w:rPr>
        <w:t>[</w:t>
      </w:r>
      <w:r w:rsidR="00150DB7">
        <w:rPr>
          <w:rFonts w:ascii="Times New Roman" w:hAnsi="Times New Roman"/>
          <w:sz w:val="28"/>
          <w:szCs w:val="28"/>
        </w:rPr>
        <w:t>1</w:t>
      </w:r>
      <w:r w:rsidR="00460ACE">
        <w:rPr>
          <w:rFonts w:ascii="Times New Roman" w:hAnsi="Times New Roman"/>
          <w:sz w:val="28"/>
          <w:szCs w:val="28"/>
        </w:rPr>
        <w:t xml:space="preserve">]. </w:t>
      </w:r>
      <w:r w:rsidR="00460ACE" w:rsidRPr="007557AD">
        <w:rPr>
          <w:rFonts w:ascii="Times New Roman" w:hAnsi="Times New Roman"/>
          <w:sz w:val="28"/>
          <w:szCs w:val="28"/>
        </w:rPr>
        <w:t xml:space="preserve">Современные СУП  строятся на основе комплекса функций управления, охватывающих несколько функциональных областей деятельности компании </w:t>
      </w:r>
      <w:r w:rsidR="00460ACE" w:rsidRPr="004A350F">
        <w:rPr>
          <w:rFonts w:ascii="Times New Roman" w:hAnsi="Times New Roman"/>
          <w:sz w:val="28"/>
          <w:szCs w:val="28"/>
        </w:rPr>
        <w:t>[</w:t>
      </w:r>
      <w:r w:rsidR="00150DB7">
        <w:rPr>
          <w:rFonts w:ascii="Times New Roman" w:hAnsi="Times New Roman"/>
          <w:sz w:val="28"/>
          <w:szCs w:val="28"/>
        </w:rPr>
        <w:t>2, 3</w:t>
      </w:r>
      <w:r w:rsidR="00460ACE">
        <w:rPr>
          <w:rFonts w:ascii="Times New Roman" w:hAnsi="Times New Roman"/>
          <w:sz w:val="28"/>
          <w:szCs w:val="28"/>
        </w:rPr>
        <w:t>].</w:t>
      </w:r>
      <w:r w:rsidR="00460ACE" w:rsidRPr="007557AD">
        <w:rPr>
          <w:rFonts w:ascii="Times New Roman" w:hAnsi="Times New Roman"/>
          <w:sz w:val="28"/>
          <w:szCs w:val="28"/>
        </w:rPr>
        <w:tab/>
        <w:t xml:space="preserve">Разработанная нами ранее классификация используемых современными российскими предпринимательскими компаниями систем управления продажами основана на изучении функций СУП и предполагает проведение анализа вариантов реализации каждой из функций </w:t>
      </w:r>
      <w:r w:rsidR="00460ACE" w:rsidRPr="004A350F">
        <w:rPr>
          <w:rFonts w:ascii="Times New Roman" w:hAnsi="Times New Roman"/>
          <w:sz w:val="28"/>
          <w:szCs w:val="28"/>
        </w:rPr>
        <w:t>[</w:t>
      </w:r>
      <w:r w:rsidR="00150DB7">
        <w:rPr>
          <w:rFonts w:ascii="Times New Roman" w:hAnsi="Times New Roman"/>
          <w:sz w:val="28"/>
          <w:szCs w:val="28"/>
        </w:rPr>
        <w:t>4</w:t>
      </w:r>
      <w:r w:rsidR="00AA46CD" w:rsidRPr="00AA46CD">
        <w:rPr>
          <w:rFonts w:ascii="Times New Roman" w:hAnsi="Times New Roman"/>
          <w:sz w:val="28"/>
          <w:szCs w:val="28"/>
        </w:rPr>
        <w:t xml:space="preserve"> - </w:t>
      </w:r>
      <w:r w:rsidR="00150DB7">
        <w:rPr>
          <w:rFonts w:ascii="Times New Roman" w:hAnsi="Times New Roman"/>
          <w:sz w:val="28"/>
          <w:szCs w:val="28"/>
        </w:rPr>
        <w:t>7</w:t>
      </w:r>
      <w:r w:rsidR="00460ACE">
        <w:rPr>
          <w:rFonts w:ascii="Times New Roman" w:hAnsi="Times New Roman"/>
          <w:sz w:val="28"/>
          <w:szCs w:val="28"/>
        </w:rPr>
        <w:t>].</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Продолжение данного направления исследований включает в себя изучение следующих вопросов:</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степени распространенности каждого из идентифицированных типов СУП на современных российских рынках;</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механизмов формирования используемых на современном российском рынке СУП.</w:t>
      </w:r>
    </w:p>
    <w:p w:rsidR="00460ACE" w:rsidRPr="007557AD" w:rsidRDefault="00460ACE" w:rsidP="00460ACE">
      <w:pPr>
        <w:spacing w:after="0" w:line="360" w:lineRule="auto"/>
        <w:jc w:val="both"/>
        <w:rPr>
          <w:rFonts w:ascii="Times New Roman" w:eastAsia="SimSun" w:hAnsi="Times New Roman"/>
          <w:i/>
          <w:kern w:val="2"/>
          <w:sz w:val="28"/>
          <w:szCs w:val="28"/>
          <w:lang w:eastAsia="zh-CN"/>
        </w:rPr>
      </w:pPr>
      <w:r w:rsidRPr="007557AD">
        <w:rPr>
          <w:rFonts w:ascii="Times New Roman" w:hAnsi="Times New Roman"/>
          <w:sz w:val="28"/>
          <w:szCs w:val="28"/>
        </w:rPr>
        <w:tab/>
        <w:t xml:space="preserve">Целью настоящей работы является изучение количественных показателей распространенности описанных ранее реализаций функций СУП и типов СУП на ряде современных российских рынков, а также проведение анализа механизмов формирования различных типов СУП. </w:t>
      </w:r>
      <w:r w:rsidRPr="007557AD">
        <w:rPr>
          <w:rFonts w:ascii="Times New Roman" w:eastAsia="SimSun" w:hAnsi="Times New Roman"/>
          <w:kern w:val="2"/>
          <w:sz w:val="28"/>
          <w:szCs w:val="28"/>
          <w:lang w:eastAsia="zh-CN"/>
        </w:rPr>
        <w:t>При проведении исследования проверялась достоверность перечисленных ниже гипотез.</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 xml:space="preserve">Гипотеза 1: в системах управления продажами работающих на насыщенных товарами рынках российских предпринимательских компаний (малой и средней величины) преимущественно используются упрощенные </w:t>
      </w:r>
      <w:r w:rsidRPr="007557AD">
        <w:rPr>
          <w:rFonts w:ascii="Times New Roman" w:hAnsi="Times New Roman"/>
          <w:sz w:val="28"/>
          <w:szCs w:val="28"/>
        </w:rPr>
        <w:lastRenderedPageBreak/>
        <w:t>варианты реализации функций системы управления продажами, которые формируют несовершенные типы систем управления продажами.</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Гипотеза 2: Руководители и владельцы предпринимательских компаний небольшого и среднего размера понимают существенную важность эффективного функционирования отдела продажи для достижения компанией успеха на рынке.</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Гипотеза 3: Руководители и владельцы предпринимательских компаний небольшого и среднего размера наиболее значимой функцией управления продажами считают функцию контроля деятельности менеджеров по продаже.</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Гипотеза 4: Руководители и владельцы предпринимательских компаний небольшого и среднего размера чаще всего организуют функции управления продажами на основании копирования существующих на рынке примеров и своего опыта.</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Гипотеза 5: Руководители и владельцы предпринимательских компаний небольшого и среднего размера считают, что одна из основных целей проводимых тренингов - получение торговым персоналом информации о том, как он должен организовать свою работу на рынке.</w:t>
      </w:r>
    </w:p>
    <w:p w:rsidR="00460ACE" w:rsidRPr="00773512" w:rsidRDefault="00460ACE" w:rsidP="00460ACE">
      <w:pPr>
        <w:spacing w:after="0" w:line="360" w:lineRule="auto"/>
        <w:rPr>
          <w:rFonts w:ascii="Times New Roman" w:hAnsi="Times New Roman"/>
          <w:sz w:val="28"/>
          <w:szCs w:val="28"/>
        </w:rPr>
      </w:pPr>
    </w:p>
    <w:p w:rsidR="00460ACE" w:rsidRPr="00172D8F" w:rsidRDefault="00460ACE" w:rsidP="00460ACE">
      <w:pPr>
        <w:spacing w:after="0" w:line="360" w:lineRule="auto"/>
        <w:ind w:left="700" w:right="-1192"/>
        <w:jc w:val="center"/>
        <w:rPr>
          <w:rFonts w:ascii="Times New Roman" w:eastAsia="SimSun" w:hAnsi="Times New Roman"/>
          <w:kern w:val="2"/>
          <w:sz w:val="28"/>
          <w:szCs w:val="28"/>
          <w:lang w:eastAsia="zh-CN"/>
        </w:rPr>
      </w:pPr>
      <w:r w:rsidRPr="00172D8F">
        <w:rPr>
          <w:rFonts w:ascii="Times New Roman" w:eastAsia="SimSun" w:hAnsi="Times New Roman"/>
          <w:kern w:val="2"/>
          <w:sz w:val="28"/>
          <w:szCs w:val="28"/>
          <w:lang w:eastAsia="zh-CN"/>
        </w:rPr>
        <w:t>Методы исследования</w:t>
      </w:r>
    </w:p>
    <w:p w:rsidR="00460ACE" w:rsidRPr="00773512" w:rsidRDefault="00460ACE" w:rsidP="00460ACE">
      <w:pPr>
        <w:pStyle w:val="a7"/>
        <w:spacing w:after="0" w:line="360" w:lineRule="auto"/>
        <w:ind w:left="1060" w:right="-1192"/>
        <w:jc w:val="center"/>
        <w:rPr>
          <w:rFonts w:ascii="Times New Roman" w:eastAsia="SimSun" w:hAnsi="Times New Roman"/>
          <w:i/>
          <w:kern w:val="2"/>
          <w:sz w:val="28"/>
          <w:szCs w:val="28"/>
          <w:lang w:eastAsia="zh-CN"/>
        </w:rPr>
      </w:pPr>
    </w:p>
    <w:p w:rsidR="00460ACE" w:rsidRPr="007557AD" w:rsidRDefault="00460ACE" w:rsidP="00460ACE">
      <w:pPr>
        <w:widowControl w:val="0"/>
        <w:spacing w:after="0" w:line="360" w:lineRule="auto"/>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ab/>
        <w:t xml:space="preserve">Исследование включило в себя экспертный опрос (ЭО) и два анкетных опроса (АО-1 и АО-2). В АО-1 изучалась функциональная структура используемых на изучаемых рынках типов СУП и производилась оценка частоты встречаемости каждого из вариантов реализации каждой функции (СУП). Параллельно оценивалась частота встречаемости каждого типа СУП на изучаемых рынках. </w:t>
      </w:r>
      <w:r w:rsidRPr="007557AD">
        <w:rPr>
          <w:rFonts w:ascii="Times New Roman" w:eastAsia="SimSun" w:hAnsi="Times New Roman"/>
          <w:bCs/>
          <w:kern w:val="2"/>
          <w:sz w:val="28"/>
          <w:szCs w:val="28"/>
          <w:lang w:eastAsia="zh-CN"/>
        </w:rPr>
        <w:t xml:space="preserve"> В качестве респондентов  (60 человек) в АО-1 приняли участие сотрудники отделов продажи работающих на рынках оптовой продажи </w:t>
      </w:r>
      <w:r w:rsidRPr="007557AD">
        <w:rPr>
          <w:rFonts w:ascii="Times New Roman" w:eastAsia="SimSun" w:hAnsi="Times New Roman"/>
          <w:kern w:val="2"/>
          <w:sz w:val="28"/>
          <w:szCs w:val="28"/>
          <w:lang w:eastAsia="zh-CN"/>
        </w:rPr>
        <w:t>строительных материалов, канцелярских принадлежностей, товаров для дома, автозапчастей</w:t>
      </w:r>
      <w:r w:rsidRPr="007557AD">
        <w:rPr>
          <w:rFonts w:ascii="Times New Roman" w:eastAsia="SimSun" w:hAnsi="Times New Roman"/>
          <w:bCs/>
          <w:kern w:val="2"/>
          <w:sz w:val="28"/>
          <w:szCs w:val="28"/>
          <w:lang w:eastAsia="zh-CN"/>
        </w:rPr>
        <w:t xml:space="preserve"> предпринимательских компаний с </w:t>
      </w:r>
      <w:r w:rsidRPr="007557AD">
        <w:rPr>
          <w:rFonts w:ascii="Times New Roman" w:eastAsia="SimSun" w:hAnsi="Times New Roman"/>
          <w:bCs/>
          <w:kern w:val="2"/>
          <w:sz w:val="28"/>
          <w:szCs w:val="28"/>
          <w:lang w:eastAsia="zh-CN"/>
        </w:rPr>
        <w:lastRenderedPageBreak/>
        <w:t>численностью персонала отдела продажи от 8 до 30 человек.</w:t>
      </w:r>
      <w:r w:rsidRPr="007557AD">
        <w:rPr>
          <w:rFonts w:ascii="Times New Roman" w:eastAsia="SimSun" w:hAnsi="Times New Roman"/>
          <w:kern w:val="2"/>
          <w:sz w:val="28"/>
          <w:szCs w:val="28"/>
          <w:lang w:eastAsia="zh-CN"/>
        </w:rPr>
        <w:t xml:space="preserve"> Респондентам предлагалось оценить при помощи системы рангов (1-4) степень использования в компаниях, в которых они работают, каждого из вариантов реализации каждой из 8 изученных функций СУП. </w:t>
      </w:r>
    </w:p>
    <w:p w:rsidR="00460ACE" w:rsidRPr="007557AD" w:rsidRDefault="00460ACE" w:rsidP="00460ACE">
      <w:pPr>
        <w:widowControl w:val="0"/>
        <w:spacing w:after="0" w:line="360" w:lineRule="auto"/>
        <w:ind w:firstLine="720"/>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 xml:space="preserve">В ЭО в качестве экспертов (5 человек) выступили имеющие большой опыт работы в отечественном и международном бизнесе специалисты по управлению продажами. На основании мнений экспертов была разработана анкета для проведения АО-2. </w:t>
      </w:r>
    </w:p>
    <w:p w:rsidR="00460ACE" w:rsidRPr="007557AD" w:rsidRDefault="00460ACE" w:rsidP="00460ACE">
      <w:pPr>
        <w:widowControl w:val="0"/>
        <w:spacing w:after="0" w:line="360" w:lineRule="auto"/>
        <w:ind w:firstLine="720"/>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 xml:space="preserve">В качестве </w:t>
      </w:r>
      <w:r w:rsidRPr="007557AD">
        <w:rPr>
          <w:rFonts w:ascii="Times New Roman" w:eastAsia="SimSun" w:hAnsi="Times New Roman"/>
          <w:bCs/>
          <w:kern w:val="2"/>
          <w:sz w:val="28"/>
          <w:szCs w:val="28"/>
          <w:lang w:eastAsia="zh-CN"/>
        </w:rPr>
        <w:t xml:space="preserve">респондентов  в АО-2 (46 человек) </w:t>
      </w:r>
      <w:r w:rsidRPr="007557AD">
        <w:rPr>
          <w:rFonts w:ascii="Times New Roman" w:eastAsia="SimSun" w:hAnsi="Times New Roman"/>
          <w:kern w:val="2"/>
          <w:sz w:val="28"/>
          <w:szCs w:val="28"/>
          <w:lang w:eastAsia="zh-CN"/>
        </w:rPr>
        <w:t xml:space="preserve">выступили директора и руководители отделов продаж компаний, аналогичных компаниям, изученным при проведении АО-1. </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Структура использованной при проведении АО-2 анкеты позволяла решить две основные задачи:</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1. Идентифицировать тип СУП в компании каждого респондента.</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2. Получить от респондента информацию следующего характера:</w:t>
      </w:r>
    </w:p>
    <w:p w:rsidR="00460ACE" w:rsidRPr="007557AD" w:rsidRDefault="00460ACE" w:rsidP="00460ACE">
      <w:pPr>
        <w:widowControl w:val="0"/>
        <w:tabs>
          <w:tab w:val="left" w:pos="1080"/>
        </w:tabs>
        <w:spacing w:after="0" w:line="360" w:lineRule="auto"/>
        <w:ind w:firstLine="708"/>
        <w:jc w:val="both"/>
        <w:rPr>
          <w:rFonts w:ascii="Times New Roman" w:hAnsi="Times New Roman"/>
          <w:sz w:val="28"/>
          <w:szCs w:val="28"/>
        </w:rPr>
      </w:pPr>
      <w:r w:rsidRPr="007557AD">
        <w:rPr>
          <w:rFonts w:ascii="Times New Roman" w:eastAsia="SimSun" w:hAnsi="Times New Roman"/>
          <w:kern w:val="2"/>
          <w:sz w:val="28"/>
          <w:szCs w:val="28"/>
          <w:lang w:eastAsia="zh-CN"/>
        </w:rPr>
        <w:t xml:space="preserve">- </w:t>
      </w:r>
      <w:r w:rsidRPr="007557AD">
        <w:rPr>
          <w:rFonts w:ascii="Times New Roman" w:eastAsia="SimSun" w:hAnsi="Times New Roman"/>
          <w:kern w:val="2"/>
          <w:sz w:val="28"/>
          <w:szCs w:val="28"/>
          <w:lang w:eastAsia="zh-CN"/>
        </w:rPr>
        <w:tab/>
        <w:t xml:space="preserve">мнение респондента о </w:t>
      </w:r>
      <w:r w:rsidRPr="007557AD">
        <w:rPr>
          <w:rFonts w:ascii="Times New Roman" w:hAnsi="Times New Roman"/>
          <w:sz w:val="28"/>
          <w:szCs w:val="28"/>
        </w:rPr>
        <w:t>важности эффективного функционирования отдела продажи для достижения компанией успеха на рынке;</w:t>
      </w:r>
    </w:p>
    <w:p w:rsidR="00460ACE" w:rsidRPr="007557AD" w:rsidRDefault="00460ACE" w:rsidP="00460ACE">
      <w:pPr>
        <w:widowControl w:val="0"/>
        <w:tabs>
          <w:tab w:val="left" w:pos="1080"/>
        </w:tabs>
        <w:spacing w:after="0" w:line="360" w:lineRule="auto"/>
        <w:ind w:firstLine="708"/>
        <w:jc w:val="both"/>
        <w:rPr>
          <w:rFonts w:ascii="Times New Roman" w:hAnsi="Times New Roman"/>
          <w:sz w:val="28"/>
          <w:szCs w:val="28"/>
        </w:rPr>
      </w:pPr>
      <w:r w:rsidRPr="007557AD">
        <w:rPr>
          <w:rFonts w:ascii="Times New Roman" w:hAnsi="Times New Roman"/>
          <w:sz w:val="28"/>
          <w:szCs w:val="28"/>
        </w:rPr>
        <w:t xml:space="preserve">- </w:t>
      </w:r>
      <w:r w:rsidRPr="007557AD">
        <w:rPr>
          <w:rFonts w:ascii="Times New Roman" w:hAnsi="Times New Roman"/>
          <w:sz w:val="28"/>
          <w:szCs w:val="28"/>
        </w:rPr>
        <w:tab/>
        <w:t>мнение респондента о важности различных функций СУП;</w:t>
      </w:r>
    </w:p>
    <w:p w:rsidR="00460ACE" w:rsidRPr="007557AD" w:rsidRDefault="00460ACE" w:rsidP="00460ACE">
      <w:pPr>
        <w:widowControl w:val="0"/>
        <w:tabs>
          <w:tab w:val="left" w:pos="1080"/>
        </w:tabs>
        <w:spacing w:after="0" w:line="360" w:lineRule="auto"/>
        <w:ind w:firstLine="708"/>
        <w:jc w:val="both"/>
        <w:rPr>
          <w:rFonts w:ascii="Times New Roman" w:hAnsi="Times New Roman"/>
          <w:sz w:val="28"/>
          <w:szCs w:val="28"/>
        </w:rPr>
      </w:pPr>
      <w:r w:rsidRPr="007557AD">
        <w:rPr>
          <w:rFonts w:ascii="Times New Roman" w:hAnsi="Times New Roman"/>
          <w:sz w:val="28"/>
          <w:szCs w:val="28"/>
        </w:rPr>
        <w:t xml:space="preserve">- </w:t>
      </w:r>
      <w:r w:rsidRPr="007557AD">
        <w:rPr>
          <w:rFonts w:ascii="Times New Roman" w:hAnsi="Times New Roman"/>
          <w:sz w:val="28"/>
          <w:szCs w:val="28"/>
        </w:rPr>
        <w:tab/>
        <w:t>основные источники информации, используемые респондентами при формировании СУП в своих компаниях;</w:t>
      </w:r>
    </w:p>
    <w:p w:rsidR="00460ACE" w:rsidRPr="007557AD" w:rsidRDefault="00460ACE" w:rsidP="00460ACE">
      <w:pPr>
        <w:widowControl w:val="0"/>
        <w:tabs>
          <w:tab w:val="left" w:pos="1080"/>
        </w:tabs>
        <w:spacing w:after="0" w:line="360" w:lineRule="auto"/>
        <w:ind w:firstLine="708"/>
        <w:jc w:val="both"/>
        <w:rPr>
          <w:rFonts w:ascii="Times New Roman" w:eastAsia="SimSun" w:hAnsi="Times New Roman"/>
          <w:kern w:val="2"/>
          <w:sz w:val="28"/>
          <w:szCs w:val="28"/>
          <w:lang w:eastAsia="zh-CN"/>
        </w:rPr>
      </w:pPr>
      <w:r w:rsidRPr="007557AD">
        <w:rPr>
          <w:rFonts w:ascii="Times New Roman" w:hAnsi="Times New Roman"/>
          <w:sz w:val="28"/>
          <w:szCs w:val="28"/>
        </w:rPr>
        <w:t xml:space="preserve">- </w:t>
      </w:r>
      <w:r w:rsidRPr="007557AD">
        <w:rPr>
          <w:rFonts w:ascii="Times New Roman" w:hAnsi="Times New Roman"/>
          <w:sz w:val="28"/>
          <w:szCs w:val="28"/>
        </w:rPr>
        <w:tab/>
        <w:t>основные цели обучения торгового персонала, преследуемые руководителями при организации тренингов.</w:t>
      </w:r>
      <w:r w:rsidRPr="007557AD">
        <w:rPr>
          <w:rFonts w:ascii="Times New Roman" w:eastAsia="SimSun" w:hAnsi="Times New Roman"/>
          <w:kern w:val="2"/>
          <w:sz w:val="28"/>
          <w:szCs w:val="28"/>
          <w:lang w:eastAsia="zh-CN"/>
        </w:rPr>
        <w:t xml:space="preserve"> </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 xml:space="preserve">Для решения задачи 1 респондентам (сотрудникам компаний) предлагалось оценить при помощи системы рангов (1-4) степень использования в компаниях, в которых они работают, каждого из включенных в анкету вариантов реализации каждой из 8 изученных функций СУП. </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Для решения каждого из четырех компонентов задачи 2 респондентам также предлагалось использовать систему рангов, при этом количество рангов (1-6, 1-8 и 1-4) зависело от количества (предложенных экспертами) вариантов ответа на каждый предложенный респондентам вопрос.</w:t>
      </w:r>
    </w:p>
    <w:p w:rsidR="00460ACE" w:rsidRPr="007557AD" w:rsidRDefault="00460ACE" w:rsidP="00460ACE">
      <w:pPr>
        <w:widowControl w:val="0"/>
        <w:spacing w:after="0" w:line="360" w:lineRule="auto"/>
        <w:ind w:firstLine="708"/>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lastRenderedPageBreak/>
        <w:t xml:space="preserve">Результаты АО-1 и АО-2 обрабатывались при помощи функций MS Excel. </w:t>
      </w:r>
    </w:p>
    <w:p w:rsidR="00460ACE" w:rsidRDefault="00460ACE" w:rsidP="00460ACE">
      <w:pPr>
        <w:widowControl w:val="0"/>
        <w:spacing w:after="0" w:line="360" w:lineRule="auto"/>
        <w:rPr>
          <w:rFonts w:ascii="Times New Roman" w:eastAsia="SimSun" w:hAnsi="Times New Roman"/>
          <w:kern w:val="2"/>
          <w:sz w:val="28"/>
          <w:szCs w:val="28"/>
          <w:lang w:eastAsia="zh-CN"/>
        </w:rPr>
      </w:pPr>
    </w:p>
    <w:p w:rsidR="00460ACE" w:rsidRDefault="00460ACE" w:rsidP="00460ACE">
      <w:pPr>
        <w:widowControl w:val="0"/>
        <w:spacing w:after="0" w:line="360" w:lineRule="auto"/>
        <w:jc w:val="center"/>
        <w:rPr>
          <w:rFonts w:ascii="Times New Roman" w:eastAsia="SimSun" w:hAnsi="Times New Roman"/>
          <w:kern w:val="2"/>
          <w:sz w:val="28"/>
          <w:szCs w:val="28"/>
          <w:lang w:eastAsia="zh-CN"/>
        </w:rPr>
      </w:pPr>
      <w:r w:rsidRPr="00172D8F">
        <w:rPr>
          <w:rFonts w:ascii="Times New Roman" w:eastAsia="SimSun" w:hAnsi="Times New Roman"/>
          <w:kern w:val="2"/>
          <w:sz w:val="28"/>
          <w:szCs w:val="28"/>
          <w:lang w:eastAsia="zh-CN"/>
        </w:rPr>
        <w:t>Результаты и обсуждение</w:t>
      </w:r>
    </w:p>
    <w:p w:rsidR="00460ACE" w:rsidRPr="00172D8F" w:rsidRDefault="00460ACE" w:rsidP="00460ACE">
      <w:pPr>
        <w:widowControl w:val="0"/>
        <w:spacing w:after="0" w:line="360" w:lineRule="auto"/>
        <w:rPr>
          <w:rFonts w:ascii="Times New Roman" w:eastAsia="SimSun" w:hAnsi="Times New Roman"/>
          <w:kern w:val="2"/>
          <w:sz w:val="28"/>
          <w:szCs w:val="28"/>
          <w:lang w:eastAsia="zh-CN"/>
        </w:rPr>
      </w:pPr>
    </w:p>
    <w:p w:rsidR="00460ACE" w:rsidRPr="007557AD" w:rsidRDefault="00460ACE" w:rsidP="00460ACE">
      <w:pPr>
        <w:spacing w:after="0" w:line="360" w:lineRule="auto"/>
        <w:ind w:firstLine="360"/>
        <w:jc w:val="both"/>
        <w:rPr>
          <w:rFonts w:ascii="Times New Roman" w:eastAsia="Tahoma" w:hAnsi="Times New Roman"/>
          <w:sz w:val="28"/>
          <w:szCs w:val="28"/>
          <w:lang w:eastAsia="ar-SA"/>
        </w:rPr>
      </w:pPr>
      <w:r>
        <w:rPr>
          <w:rFonts w:ascii="Times New Roman" w:hAnsi="Times New Roman"/>
          <w:sz w:val="28"/>
          <w:szCs w:val="28"/>
          <w:lang w:eastAsia="ar-SA"/>
        </w:rPr>
        <w:t xml:space="preserve">    </w:t>
      </w:r>
      <w:r w:rsidRPr="007557AD">
        <w:rPr>
          <w:rFonts w:ascii="Times New Roman" w:hAnsi="Times New Roman"/>
          <w:sz w:val="28"/>
          <w:szCs w:val="28"/>
          <w:lang w:eastAsia="ar-SA"/>
        </w:rPr>
        <w:t>В проведенных нами ранее экспертных опросах продемонстрировано существование</w:t>
      </w:r>
      <w:r w:rsidRPr="007557AD">
        <w:rPr>
          <w:rFonts w:ascii="Times New Roman" w:eastAsia="Tahoma" w:hAnsi="Times New Roman"/>
          <w:sz w:val="28"/>
          <w:szCs w:val="28"/>
          <w:lang w:eastAsia="ar-SA"/>
        </w:rPr>
        <w:t xml:space="preserve"> на российском рынке следующих основных типов систем управления продажами: </w:t>
      </w:r>
    </w:p>
    <w:p w:rsidR="00460ACE" w:rsidRPr="007557AD" w:rsidRDefault="00460ACE" w:rsidP="00460ACE">
      <w:pPr>
        <w:widowControl w:val="0"/>
        <w:numPr>
          <w:ilvl w:val="0"/>
          <w:numId w:val="1"/>
        </w:numPr>
        <w:suppressAutoHyphens/>
        <w:spacing w:after="0" w:line="360" w:lineRule="auto"/>
        <w:ind w:left="1066" w:hanging="357"/>
        <w:jc w:val="both"/>
        <w:rPr>
          <w:rFonts w:ascii="Times New Roman" w:eastAsia="Tahoma" w:hAnsi="Times New Roman"/>
          <w:kern w:val="2"/>
          <w:sz w:val="28"/>
          <w:szCs w:val="28"/>
          <w:lang w:eastAsia="zh-CN"/>
        </w:rPr>
      </w:pPr>
      <w:r w:rsidRPr="007557AD">
        <w:rPr>
          <w:rFonts w:ascii="Times New Roman" w:eastAsia="Tahoma" w:hAnsi="Times New Roman"/>
          <w:kern w:val="2"/>
          <w:sz w:val="28"/>
          <w:szCs w:val="28"/>
          <w:lang w:eastAsia="zh-CN"/>
        </w:rPr>
        <w:t>Стихийно-интуитивный тип (основан на хаотичной реализации различных элементов системы управления продажами; использование внедряемых элементов часто происходит в течение непродолжительного промежутка времени (после чего от них отказываются), при этом реальная  система управления продажами отсутствует).</w:t>
      </w:r>
    </w:p>
    <w:p w:rsidR="00460ACE" w:rsidRPr="007557AD" w:rsidRDefault="00460ACE" w:rsidP="00460ACE">
      <w:pPr>
        <w:widowControl w:val="0"/>
        <w:numPr>
          <w:ilvl w:val="0"/>
          <w:numId w:val="1"/>
        </w:numPr>
        <w:suppressAutoHyphens/>
        <w:spacing w:after="0" w:line="360" w:lineRule="auto"/>
        <w:jc w:val="both"/>
        <w:rPr>
          <w:rFonts w:ascii="Times New Roman" w:eastAsia="Tahoma" w:hAnsi="Times New Roman"/>
          <w:kern w:val="2"/>
          <w:sz w:val="28"/>
          <w:szCs w:val="28"/>
          <w:lang w:eastAsia="zh-CN"/>
        </w:rPr>
      </w:pPr>
      <w:r w:rsidRPr="007557AD">
        <w:rPr>
          <w:rFonts w:ascii="Times New Roman" w:eastAsia="Tahoma" w:hAnsi="Times New Roman"/>
          <w:kern w:val="2"/>
          <w:sz w:val="28"/>
          <w:szCs w:val="28"/>
          <w:lang w:eastAsia="zh-CN"/>
        </w:rPr>
        <w:t>«Сорокино гнездо» (система управления продажами сформирована из более-менее стабильных элементов, часто представляющих собой  существенно искаженные элементы «цивилизованных» систем). Реальный коммерческий смысл этих элементов в их «нативном» виде чаще всего непонятен руководителям, создающим подобные системы и управляющим ими.</w:t>
      </w:r>
    </w:p>
    <w:p w:rsidR="00460ACE" w:rsidRPr="007557AD" w:rsidRDefault="00460ACE" w:rsidP="00460ACE">
      <w:pPr>
        <w:widowControl w:val="0"/>
        <w:numPr>
          <w:ilvl w:val="0"/>
          <w:numId w:val="1"/>
        </w:numPr>
        <w:suppressAutoHyphens/>
        <w:spacing w:after="0" w:line="360" w:lineRule="auto"/>
        <w:jc w:val="both"/>
        <w:rPr>
          <w:rFonts w:ascii="Times New Roman" w:eastAsia="Tahoma" w:hAnsi="Times New Roman"/>
          <w:kern w:val="2"/>
          <w:sz w:val="28"/>
          <w:szCs w:val="28"/>
          <w:lang w:eastAsia="zh-CN"/>
        </w:rPr>
      </w:pPr>
      <w:r w:rsidRPr="007557AD">
        <w:rPr>
          <w:rFonts w:ascii="Times New Roman" w:eastAsia="Tahoma" w:hAnsi="Times New Roman"/>
          <w:kern w:val="2"/>
          <w:sz w:val="28"/>
          <w:szCs w:val="28"/>
          <w:lang w:eastAsia="zh-CN"/>
        </w:rPr>
        <w:t>Системно-стихийный тип (основан на использовании неполного набора вполне реальных элементов цивилизованной системы управления продажами; часть этих элементов представлена в искаженном виде — по сравнению с «нативными» элементами). В целом данный тип системы выгодно отличается от «сорокина гнезда», хотя, искажение в реализации ряда элементов, а также отсутствие целостности всей системы, существенно ограничивает ее эффективность.</w:t>
      </w:r>
    </w:p>
    <w:p w:rsidR="00460ACE" w:rsidRPr="007557AD" w:rsidRDefault="00460ACE" w:rsidP="00460ACE">
      <w:pPr>
        <w:widowControl w:val="0"/>
        <w:numPr>
          <w:ilvl w:val="0"/>
          <w:numId w:val="1"/>
        </w:numPr>
        <w:suppressAutoHyphens/>
        <w:spacing w:after="0" w:line="360" w:lineRule="auto"/>
        <w:jc w:val="both"/>
        <w:rPr>
          <w:rFonts w:ascii="Times New Roman" w:eastAsia="Tahoma" w:hAnsi="Times New Roman"/>
          <w:kern w:val="2"/>
          <w:sz w:val="28"/>
          <w:szCs w:val="28"/>
          <w:lang w:eastAsia="zh-CN"/>
        </w:rPr>
      </w:pPr>
      <w:r w:rsidRPr="007557AD">
        <w:rPr>
          <w:rFonts w:ascii="Times New Roman" w:eastAsia="Tahoma" w:hAnsi="Times New Roman"/>
          <w:kern w:val="2"/>
          <w:sz w:val="28"/>
          <w:szCs w:val="28"/>
          <w:lang w:eastAsia="zh-CN"/>
        </w:rPr>
        <w:t xml:space="preserve">Структурно-технологический тип (самый эффективный вариант системы управления продажами, представляющий собой </w:t>
      </w:r>
      <w:r w:rsidRPr="007557AD">
        <w:rPr>
          <w:rFonts w:ascii="Times New Roman" w:eastAsia="Tahoma" w:hAnsi="Times New Roman"/>
          <w:kern w:val="2"/>
          <w:sz w:val="28"/>
          <w:szCs w:val="28"/>
          <w:lang w:eastAsia="zh-CN"/>
        </w:rPr>
        <w:lastRenderedPageBreak/>
        <w:t>полноценный комплекс элементов, реализованных в их «нативном», а также в хорошо продуманном виде).</w:t>
      </w:r>
    </w:p>
    <w:p w:rsidR="00460ACE" w:rsidRPr="007557AD" w:rsidRDefault="00460ACE" w:rsidP="00460ACE">
      <w:pPr>
        <w:spacing w:after="0" w:line="360" w:lineRule="auto"/>
        <w:jc w:val="both"/>
        <w:rPr>
          <w:rFonts w:ascii="Times New Roman" w:eastAsia="SimSun" w:hAnsi="Times New Roman"/>
          <w:kern w:val="2"/>
          <w:sz w:val="28"/>
          <w:szCs w:val="28"/>
          <w:lang w:eastAsia="zh-CN"/>
        </w:rPr>
      </w:pPr>
      <w:r w:rsidRPr="007557AD">
        <w:rPr>
          <w:rFonts w:ascii="Times New Roman" w:hAnsi="Times New Roman"/>
          <w:sz w:val="28"/>
          <w:szCs w:val="28"/>
        </w:rPr>
        <w:tab/>
      </w:r>
      <w:r w:rsidRPr="007557AD">
        <w:rPr>
          <w:rFonts w:ascii="Times New Roman" w:eastAsia="SimSun" w:hAnsi="Times New Roman"/>
          <w:bCs/>
          <w:kern w:val="2"/>
          <w:sz w:val="28"/>
          <w:szCs w:val="28"/>
          <w:lang w:eastAsia="zh-CN"/>
        </w:rPr>
        <w:t xml:space="preserve">При проведении АО-1 респондентам предлагалась для заполнения  таблица, включившая в себя 8 основных функций систем управления продажами и описание четырех вариантов реализации каждой из этих функций. Респонденты должны были проранжировать степень полноты и точности, с которой каждое из описаний характеризует реализацию каждой конкретной функции в компании, в которой работает респондент. </w:t>
      </w:r>
    </w:p>
    <w:p w:rsidR="00460ACE" w:rsidRPr="007557AD" w:rsidRDefault="00460ACE" w:rsidP="00460ACE">
      <w:pPr>
        <w:widowControl w:val="0"/>
        <w:spacing w:after="0" w:line="360" w:lineRule="auto"/>
        <w:ind w:firstLine="420"/>
        <w:jc w:val="both"/>
        <w:rPr>
          <w:rFonts w:ascii="Times New Roman" w:eastAsia="SimSun" w:hAnsi="Times New Roman"/>
          <w:kern w:val="2"/>
          <w:sz w:val="28"/>
          <w:szCs w:val="28"/>
          <w:lang w:eastAsia="zh-CN"/>
        </w:rPr>
      </w:pPr>
      <w:r>
        <w:rPr>
          <w:rFonts w:ascii="Times New Roman" w:eastAsia="SimSun" w:hAnsi="Times New Roman"/>
          <w:kern w:val="2"/>
          <w:sz w:val="28"/>
          <w:szCs w:val="28"/>
          <w:lang w:eastAsia="zh-CN"/>
        </w:rPr>
        <w:t xml:space="preserve">    </w:t>
      </w:r>
      <w:r w:rsidRPr="007557AD">
        <w:rPr>
          <w:rFonts w:ascii="Times New Roman" w:eastAsia="SimSun" w:hAnsi="Times New Roman"/>
          <w:kern w:val="2"/>
          <w:sz w:val="28"/>
          <w:szCs w:val="28"/>
          <w:lang w:eastAsia="zh-CN"/>
        </w:rPr>
        <w:t xml:space="preserve">В результате были получены ранговые оценки степени использования каждого варианта реализации каждой функции СУП в компаниях, в которых работают респонденты. Вывод о принадлежности СУП каждой изученной компании к конкретному типу (СУП) формулировался на основании анализа степени доминирования в оценке респондента получивших ранг 1 вариантов реализации функций СУП. В Таблице 1 представлено распределение количеств доминирующих оценок в полученных от респондентов данных. Число принадлежащих к какому-то доминирующему типу оценок используемых в конкретной СУП вариантов реализации функций колебалось от 5 до 8. При этом  указанное доминирование обнаружено в 52 случаях из 60 (≈87%). </w:t>
      </w:r>
    </w:p>
    <w:p w:rsidR="00460ACE" w:rsidRPr="007557AD" w:rsidRDefault="00460ACE" w:rsidP="00460ACE">
      <w:pPr>
        <w:widowControl w:val="0"/>
        <w:spacing w:after="0" w:line="360" w:lineRule="auto"/>
        <w:ind w:firstLine="420"/>
        <w:jc w:val="both"/>
        <w:rPr>
          <w:rFonts w:ascii="Times New Roman" w:eastAsia="SimSun" w:hAnsi="Times New Roman"/>
          <w:kern w:val="2"/>
          <w:sz w:val="28"/>
          <w:szCs w:val="28"/>
          <w:lang w:eastAsia="zh-CN"/>
        </w:rPr>
      </w:pPr>
    </w:p>
    <w:p w:rsidR="00460ACE" w:rsidRPr="007557AD" w:rsidRDefault="00460ACE" w:rsidP="00460ACE">
      <w:pPr>
        <w:spacing w:after="0" w:line="360" w:lineRule="auto"/>
        <w:ind w:right="-1"/>
        <w:jc w:val="center"/>
        <w:rPr>
          <w:rFonts w:ascii="Times New Roman" w:hAnsi="Times New Roman"/>
          <w:sz w:val="28"/>
          <w:szCs w:val="28"/>
        </w:rPr>
      </w:pPr>
      <w:r w:rsidRPr="007557AD">
        <w:rPr>
          <w:rFonts w:ascii="Times New Roman" w:hAnsi="Times New Roman"/>
          <w:sz w:val="28"/>
          <w:szCs w:val="28"/>
        </w:rPr>
        <w:t>Таблица 1. Количество респондентов, выделивших разное число доминирующих вариантов реализации функций СУП (АО-1).</w:t>
      </w:r>
    </w:p>
    <w:p w:rsidR="00460ACE" w:rsidRPr="007B645F" w:rsidRDefault="00460ACE" w:rsidP="00460ACE">
      <w:pPr>
        <w:spacing w:after="0" w:line="360" w:lineRule="auto"/>
        <w:ind w:right="-1"/>
        <w:jc w:val="center"/>
        <w:rPr>
          <w:rFonts w:ascii="Times New Roman" w:hAnsi="Times New Roman"/>
          <w:sz w:val="24"/>
          <w:szCs w:val="24"/>
        </w:rPr>
      </w:pPr>
    </w:p>
    <w:tbl>
      <w:tblPr>
        <w:tblW w:w="9498" w:type="dxa"/>
        <w:tblInd w:w="108" w:type="dxa"/>
        <w:tblLayout w:type="fixed"/>
        <w:tblLook w:val="04A0"/>
      </w:tblPr>
      <w:tblGrid>
        <w:gridCol w:w="3261"/>
        <w:gridCol w:w="1134"/>
        <w:gridCol w:w="992"/>
        <w:gridCol w:w="992"/>
        <w:gridCol w:w="992"/>
        <w:gridCol w:w="993"/>
        <w:gridCol w:w="1134"/>
      </w:tblGrid>
      <w:tr w:rsidR="00460ACE" w:rsidRPr="007B645F" w:rsidTr="00460ACE">
        <w:trPr>
          <w:trHeight w:val="11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
                <w:bCs/>
                <w:sz w:val="24"/>
                <w:szCs w:val="24"/>
                <w:lang w:eastAsia="ru-RU"/>
              </w:rPr>
            </w:pPr>
            <w:r w:rsidRPr="007B645F">
              <w:rPr>
                <w:rFonts w:ascii="Times New Roman" w:eastAsia="Times New Roman" w:hAnsi="Times New Roman"/>
                <w:b/>
                <w:bCs/>
                <w:sz w:val="24"/>
                <w:szCs w:val="24"/>
                <w:lang w:eastAsia="ru-RU"/>
              </w:rPr>
              <w:t> </w:t>
            </w:r>
          </w:p>
        </w:tc>
        <w:tc>
          <w:tcPr>
            <w:tcW w:w="6237" w:type="dxa"/>
            <w:gridSpan w:val="6"/>
            <w:tcBorders>
              <w:top w:val="single" w:sz="4" w:space="0" w:color="auto"/>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
                <w:bCs/>
                <w:sz w:val="24"/>
                <w:szCs w:val="24"/>
                <w:lang w:eastAsia="ru-RU"/>
              </w:rPr>
            </w:pPr>
            <w:r w:rsidRPr="007B645F">
              <w:rPr>
                <w:rFonts w:ascii="Times New Roman" w:eastAsia="Times New Roman" w:hAnsi="Times New Roman"/>
                <w:b/>
                <w:bCs/>
                <w:sz w:val="24"/>
                <w:szCs w:val="24"/>
                <w:lang w:eastAsia="ru-RU"/>
              </w:rPr>
              <w:t>Максимальное количество функций СУП, отнесенное респондентом к доминирующему типу СУП конкретной компании</w:t>
            </w:r>
          </w:p>
        </w:tc>
      </w:tr>
      <w:tr w:rsidR="00460ACE" w:rsidRPr="007B645F" w:rsidTr="00460ACE">
        <w:trPr>
          <w:trHeight w:val="420"/>
        </w:trPr>
        <w:tc>
          <w:tcPr>
            <w:tcW w:w="3261" w:type="dxa"/>
            <w:vMerge/>
            <w:tcBorders>
              <w:top w:val="single" w:sz="4" w:space="0" w:color="auto"/>
              <w:left w:val="single" w:sz="4" w:space="0" w:color="auto"/>
              <w:bottom w:val="single" w:sz="4" w:space="0" w:color="000000"/>
              <w:right w:val="single" w:sz="4" w:space="0" w:color="auto"/>
            </w:tcBorders>
            <w:vAlign w:val="center"/>
          </w:tcPr>
          <w:p w:rsidR="00460ACE" w:rsidRPr="007B645F" w:rsidRDefault="00460ACE" w:rsidP="00460ACE">
            <w:pPr>
              <w:spacing w:after="0" w:line="240" w:lineRule="auto"/>
              <w:rPr>
                <w:rFonts w:ascii="Times New Roman" w:eastAsia="Times New Roman" w:hAnsi="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3</w:t>
            </w:r>
          </w:p>
        </w:tc>
        <w:tc>
          <w:tcPr>
            <w:tcW w:w="992"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4</w:t>
            </w:r>
          </w:p>
        </w:tc>
        <w:tc>
          <w:tcPr>
            <w:tcW w:w="992"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5</w:t>
            </w:r>
          </w:p>
        </w:tc>
        <w:tc>
          <w:tcPr>
            <w:tcW w:w="992"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6</w:t>
            </w:r>
          </w:p>
        </w:tc>
        <w:tc>
          <w:tcPr>
            <w:tcW w:w="993"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8</w:t>
            </w:r>
          </w:p>
        </w:tc>
      </w:tr>
      <w:tr w:rsidR="00460ACE" w:rsidRPr="007B645F" w:rsidTr="00460ACE">
        <w:trPr>
          <w:trHeight w:val="465"/>
        </w:trPr>
        <w:tc>
          <w:tcPr>
            <w:tcW w:w="3261" w:type="dxa"/>
            <w:tcBorders>
              <w:top w:val="nil"/>
              <w:left w:val="single" w:sz="4" w:space="0" w:color="auto"/>
              <w:bottom w:val="single" w:sz="4" w:space="0" w:color="auto"/>
              <w:right w:val="single" w:sz="4" w:space="0" w:color="auto"/>
            </w:tcBorders>
            <w:shd w:val="clear" w:color="auto" w:fill="auto"/>
            <w:vAlign w:val="center"/>
          </w:tcPr>
          <w:p w:rsidR="00460ACE" w:rsidRPr="007B645F" w:rsidRDefault="00460ACE" w:rsidP="00460ACE">
            <w:pPr>
              <w:spacing w:after="0" w:line="240" w:lineRule="auto"/>
              <w:jc w:val="center"/>
              <w:rPr>
                <w:rFonts w:ascii="Times New Roman" w:eastAsia="Times New Roman" w:hAnsi="Times New Roman"/>
                <w:b/>
                <w:bCs/>
                <w:sz w:val="24"/>
                <w:szCs w:val="24"/>
                <w:lang w:eastAsia="ru-RU"/>
              </w:rPr>
            </w:pPr>
            <w:r w:rsidRPr="007B645F">
              <w:rPr>
                <w:rFonts w:ascii="Times New Roman" w:eastAsia="Times New Roman" w:hAnsi="Times New Roman"/>
                <w:b/>
                <w:bCs/>
                <w:sz w:val="24"/>
                <w:szCs w:val="24"/>
                <w:lang w:eastAsia="ru-RU"/>
              </w:rPr>
              <w:t>Количество респондентов</w:t>
            </w:r>
          </w:p>
        </w:tc>
        <w:tc>
          <w:tcPr>
            <w:tcW w:w="1134"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bottom"/>
          </w:tcPr>
          <w:p w:rsidR="00460ACE" w:rsidRPr="007B645F" w:rsidRDefault="00460ACE" w:rsidP="00460ACE">
            <w:pPr>
              <w:spacing w:after="0" w:line="240" w:lineRule="auto"/>
              <w:jc w:val="center"/>
              <w:rPr>
                <w:rFonts w:ascii="Times New Roman" w:eastAsia="Times New Roman" w:hAnsi="Times New Roman"/>
                <w:bCs/>
                <w:sz w:val="24"/>
                <w:szCs w:val="24"/>
                <w:lang w:eastAsia="ru-RU"/>
              </w:rPr>
            </w:pPr>
            <w:r w:rsidRPr="007B645F">
              <w:rPr>
                <w:rFonts w:ascii="Times New Roman" w:eastAsia="Times New Roman" w:hAnsi="Times New Roman"/>
                <w:bCs/>
                <w:sz w:val="24"/>
                <w:szCs w:val="24"/>
                <w:lang w:eastAsia="ru-RU"/>
              </w:rPr>
              <w:t>11</w:t>
            </w:r>
          </w:p>
        </w:tc>
      </w:tr>
    </w:tbl>
    <w:p w:rsidR="00460ACE" w:rsidRPr="007B645F" w:rsidRDefault="00460ACE" w:rsidP="00460ACE">
      <w:pPr>
        <w:spacing w:after="0" w:line="360" w:lineRule="auto"/>
        <w:jc w:val="center"/>
        <w:rPr>
          <w:rFonts w:ascii="Times New Roman" w:hAnsi="Times New Roman"/>
          <w:sz w:val="24"/>
          <w:szCs w:val="24"/>
        </w:rPr>
      </w:pPr>
    </w:p>
    <w:p w:rsidR="00460ACE" w:rsidRDefault="00460ACE" w:rsidP="00460ACE">
      <w:pPr>
        <w:widowControl w:val="0"/>
        <w:spacing w:after="0" w:line="360" w:lineRule="auto"/>
        <w:ind w:firstLine="709"/>
        <w:jc w:val="both"/>
        <w:rPr>
          <w:rFonts w:ascii="Times New Roman" w:hAnsi="Times New Roman"/>
          <w:sz w:val="24"/>
          <w:szCs w:val="24"/>
        </w:rPr>
      </w:pPr>
    </w:p>
    <w:p w:rsidR="00BF704B" w:rsidRDefault="00BF704B" w:rsidP="00460ACE">
      <w:pPr>
        <w:widowControl w:val="0"/>
        <w:spacing w:after="0" w:line="360" w:lineRule="auto"/>
        <w:ind w:firstLine="709"/>
        <w:jc w:val="both"/>
        <w:rPr>
          <w:rFonts w:ascii="Times New Roman" w:hAnsi="Times New Roman"/>
          <w:sz w:val="28"/>
          <w:szCs w:val="28"/>
        </w:rPr>
      </w:pPr>
    </w:p>
    <w:p w:rsidR="00460ACE" w:rsidRPr="007557AD" w:rsidRDefault="00BF704B" w:rsidP="00460AC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460ACE" w:rsidRPr="007557AD">
        <w:rPr>
          <w:rFonts w:ascii="Times New Roman" w:hAnsi="Times New Roman"/>
          <w:sz w:val="28"/>
          <w:szCs w:val="28"/>
        </w:rPr>
        <w:t>Результаты обработки оценок респондентов, характеризующих принадлежность реализаций каждой функции СУП к определенным типам СУП, приведены в таблице 2. Использовались следующие обозначения:</w:t>
      </w:r>
    </w:p>
    <w:p w:rsidR="00460ACE" w:rsidRPr="007557AD" w:rsidRDefault="00460ACE" w:rsidP="00460ACE">
      <w:pPr>
        <w:tabs>
          <w:tab w:val="left" w:pos="720"/>
          <w:tab w:val="left" w:pos="1080"/>
        </w:tabs>
        <w:spacing w:after="0" w:line="360" w:lineRule="auto"/>
        <w:rPr>
          <w:rFonts w:ascii="Times New Roman" w:hAnsi="Times New Roman"/>
          <w:sz w:val="28"/>
          <w:szCs w:val="28"/>
        </w:rPr>
      </w:pPr>
      <w:r w:rsidRPr="007557AD">
        <w:rPr>
          <w:rFonts w:ascii="Times New Roman" w:hAnsi="Times New Roman"/>
          <w:sz w:val="28"/>
          <w:szCs w:val="28"/>
        </w:rPr>
        <w:t xml:space="preserve">- Ст-И </w:t>
      </w:r>
      <w:r w:rsidRPr="007557AD">
        <w:rPr>
          <w:rFonts w:ascii="Times New Roman" w:hAnsi="Times New Roman"/>
          <w:sz w:val="28"/>
          <w:szCs w:val="28"/>
        </w:rPr>
        <w:tab/>
        <w:t>–</w:t>
      </w:r>
      <w:r w:rsidRPr="007557AD">
        <w:rPr>
          <w:rFonts w:ascii="Times New Roman" w:hAnsi="Times New Roman"/>
          <w:sz w:val="28"/>
          <w:szCs w:val="28"/>
        </w:rPr>
        <w:tab/>
        <w:t>стихийно-интуитивный тип СУП;</w:t>
      </w:r>
    </w:p>
    <w:p w:rsidR="00460ACE" w:rsidRPr="007557AD" w:rsidRDefault="00460ACE" w:rsidP="00460ACE">
      <w:pPr>
        <w:tabs>
          <w:tab w:val="left" w:pos="720"/>
          <w:tab w:val="left" w:pos="1080"/>
        </w:tabs>
        <w:spacing w:after="0" w:line="360" w:lineRule="auto"/>
        <w:rPr>
          <w:rFonts w:ascii="Times New Roman" w:hAnsi="Times New Roman"/>
          <w:sz w:val="28"/>
          <w:szCs w:val="28"/>
        </w:rPr>
      </w:pPr>
      <w:r w:rsidRPr="007557AD">
        <w:rPr>
          <w:rFonts w:ascii="Times New Roman" w:hAnsi="Times New Roman"/>
          <w:sz w:val="28"/>
          <w:szCs w:val="28"/>
        </w:rPr>
        <w:t>- СГ</w:t>
      </w:r>
      <w:r w:rsidRPr="007557AD">
        <w:rPr>
          <w:rFonts w:ascii="Times New Roman" w:hAnsi="Times New Roman"/>
          <w:sz w:val="28"/>
          <w:szCs w:val="28"/>
        </w:rPr>
        <w:tab/>
        <w:t>-</w:t>
      </w:r>
      <w:r w:rsidRPr="007557AD">
        <w:rPr>
          <w:rFonts w:ascii="Times New Roman" w:hAnsi="Times New Roman"/>
          <w:sz w:val="28"/>
          <w:szCs w:val="28"/>
        </w:rPr>
        <w:tab/>
        <w:t>тип СУП «сорокино гнездо»;</w:t>
      </w:r>
    </w:p>
    <w:p w:rsidR="00460ACE" w:rsidRPr="007557AD" w:rsidRDefault="00460ACE" w:rsidP="00460ACE">
      <w:pPr>
        <w:tabs>
          <w:tab w:val="left" w:pos="720"/>
          <w:tab w:val="left" w:pos="1080"/>
        </w:tabs>
        <w:spacing w:after="0" w:line="360" w:lineRule="auto"/>
        <w:rPr>
          <w:rFonts w:ascii="Times New Roman" w:hAnsi="Times New Roman"/>
          <w:sz w:val="28"/>
          <w:szCs w:val="28"/>
        </w:rPr>
      </w:pPr>
      <w:r w:rsidRPr="007557AD">
        <w:rPr>
          <w:rFonts w:ascii="Times New Roman" w:hAnsi="Times New Roman"/>
          <w:sz w:val="28"/>
          <w:szCs w:val="28"/>
        </w:rPr>
        <w:t>- С-Ст</w:t>
      </w:r>
      <w:r w:rsidRPr="007557AD">
        <w:rPr>
          <w:rFonts w:ascii="Times New Roman" w:hAnsi="Times New Roman"/>
          <w:sz w:val="28"/>
          <w:szCs w:val="28"/>
        </w:rPr>
        <w:tab/>
        <w:t>-</w:t>
      </w:r>
      <w:r w:rsidRPr="007557AD">
        <w:rPr>
          <w:rFonts w:ascii="Times New Roman" w:hAnsi="Times New Roman"/>
          <w:sz w:val="28"/>
          <w:szCs w:val="28"/>
        </w:rPr>
        <w:tab/>
        <w:t>системно-стихийный тип СУП;</w:t>
      </w:r>
    </w:p>
    <w:p w:rsidR="00460ACE" w:rsidRPr="007557AD" w:rsidRDefault="00460ACE" w:rsidP="00460ACE">
      <w:pPr>
        <w:tabs>
          <w:tab w:val="left" w:pos="720"/>
          <w:tab w:val="left" w:pos="1080"/>
        </w:tabs>
        <w:spacing w:after="0" w:line="360" w:lineRule="auto"/>
        <w:rPr>
          <w:rFonts w:ascii="Times New Roman" w:hAnsi="Times New Roman"/>
          <w:sz w:val="28"/>
          <w:szCs w:val="28"/>
        </w:rPr>
      </w:pPr>
      <w:r w:rsidRPr="007557AD">
        <w:rPr>
          <w:rFonts w:ascii="Times New Roman" w:hAnsi="Times New Roman"/>
          <w:sz w:val="28"/>
          <w:szCs w:val="28"/>
        </w:rPr>
        <w:t>- Ст-Т</w:t>
      </w:r>
      <w:r w:rsidRPr="007557AD">
        <w:rPr>
          <w:rFonts w:ascii="Times New Roman" w:hAnsi="Times New Roman"/>
          <w:sz w:val="28"/>
          <w:szCs w:val="28"/>
        </w:rPr>
        <w:tab/>
        <w:t>-</w:t>
      </w:r>
      <w:r w:rsidRPr="007557AD">
        <w:rPr>
          <w:rFonts w:ascii="Times New Roman" w:hAnsi="Times New Roman"/>
          <w:sz w:val="28"/>
          <w:szCs w:val="28"/>
        </w:rPr>
        <w:tab/>
        <w:t>структурно-технологический тип СУП.</w:t>
      </w:r>
    </w:p>
    <w:p w:rsidR="00460ACE" w:rsidRPr="007557AD" w:rsidRDefault="00460ACE" w:rsidP="00460ACE">
      <w:pPr>
        <w:tabs>
          <w:tab w:val="left" w:pos="720"/>
          <w:tab w:val="left" w:pos="1080"/>
          <w:tab w:val="left" w:pos="6663"/>
        </w:tabs>
        <w:spacing w:after="0" w:line="360" w:lineRule="auto"/>
        <w:rPr>
          <w:rFonts w:ascii="Times New Roman" w:hAnsi="Times New Roman"/>
          <w:sz w:val="28"/>
          <w:szCs w:val="28"/>
        </w:rPr>
      </w:pPr>
    </w:p>
    <w:p w:rsidR="00460ACE" w:rsidRPr="007557AD" w:rsidRDefault="00460ACE" w:rsidP="00460ACE">
      <w:pPr>
        <w:spacing w:after="0" w:line="360" w:lineRule="auto"/>
        <w:jc w:val="center"/>
        <w:rPr>
          <w:rFonts w:ascii="Times New Roman" w:hAnsi="Times New Roman"/>
          <w:sz w:val="28"/>
          <w:szCs w:val="28"/>
        </w:rPr>
      </w:pPr>
      <w:r w:rsidRPr="007557AD">
        <w:rPr>
          <w:rFonts w:ascii="Times New Roman" w:hAnsi="Times New Roman"/>
          <w:sz w:val="28"/>
          <w:szCs w:val="28"/>
        </w:rPr>
        <w:t>Таблица 2. Частота встречаемости различных типов СУП на изучаемых рынках (на основании мнений каждого респондента о частоте встречаемости различных вариантов реализации функций СУП).</w:t>
      </w:r>
    </w:p>
    <w:p w:rsidR="00460ACE" w:rsidRPr="007B645F" w:rsidRDefault="00460ACE" w:rsidP="00460ACE">
      <w:pPr>
        <w:spacing w:after="0" w:line="360" w:lineRule="auto"/>
        <w:jc w:val="center"/>
        <w:rPr>
          <w:rFonts w:ascii="Times New Roman" w:hAnsi="Times New Roman"/>
          <w:sz w:val="24"/>
          <w:szCs w:val="24"/>
        </w:rPr>
      </w:pP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2160"/>
        <w:gridCol w:w="720"/>
        <w:gridCol w:w="2520"/>
      </w:tblGrid>
      <w:tr w:rsidR="00460ACE" w:rsidRPr="007B645F" w:rsidTr="00460ACE">
        <w:trPr>
          <w:trHeight w:val="728"/>
        </w:trPr>
        <w:tc>
          <w:tcPr>
            <w:tcW w:w="3965" w:type="dxa"/>
            <w:tcBorders>
              <w:top w:val="single" w:sz="18" w:space="0" w:color="auto"/>
              <w:left w:val="single" w:sz="18" w:space="0" w:color="auto"/>
              <w:right w:val="single" w:sz="6" w:space="0" w:color="auto"/>
            </w:tcBorders>
            <w:shd w:val="clear" w:color="auto" w:fill="auto"/>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Функция системы управления продажами</w:t>
            </w:r>
          </w:p>
        </w:tc>
        <w:tc>
          <w:tcPr>
            <w:tcW w:w="2160" w:type="dxa"/>
            <w:tcBorders>
              <w:top w:val="single" w:sz="18" w:space="0" w:color="auto"/>
              <w:left w:val="single" w:sz="6" w:space="0" w:color="auto"/>
              <w:right w:val="single" w:sz="6" w:space="0" w:color="auto"/>
            </w:tcBorders>
            <w:shd w:val="clear" w:color="auto" w:fill="auto"/>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Вариант реализации функции управления продажами</w:t>
            </w:r>
          </w:p>
        </w:tc>
        <w:tc>
          <w:tcPr>
            <w:tcW w:w="720" w:type="dxa"/>
            <w:tcBorders>
              <w:top w:val="single" w:sz="18" w:space="0" w:color="auto"/>
              <w:left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Типы СУП</w:t>
            </w:r>
          </w:p>
        </w:tc>
        <w:tc>
          <w:tcPr>
            <w:tcW w:w="2520" w:type="dxa"/>
            <w:tcBorders>
              <w:top w:val="single" w:sz="18" w:space="0" w:color="auto"/>
              <w:left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 xml:space="preserve">Доля варианта реализации в функции, при опросе </w:t>
            </w:r>
          </w:p>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респондентов, %</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Ф1.</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Формулирование планового задания (цели) для отдела продажи в целом</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Ф11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38,3%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Ф12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25,0%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Ф13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18,3%</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Ф14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18,3%</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Ф2.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Формулирование планового задания (цели) для торгового представителя</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Ф21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30,0%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Ф22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35,0%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Ф23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20,0%</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Ф24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15,0%</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Ф3.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Формирование организационной структуры отдела продажи. Распределение территорий/рынков/клиентов между менеджерами по продаже</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Ф31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36,7%</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Ф32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28,3%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Ф33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23,3%</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Ф34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11,7%</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Ф4.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Категоризация клиентов</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Ф41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38,3%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Ф42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25,0%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Ф43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23,3%</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Ф44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13,3%</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Ф5.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lastRenderedPageBreak/>
              <w:t>Контроль выполнения планового задания менеджерами по продаже</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lastRenderedPageBreak/>
              <w:t>Ф51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w:t>
            </w:r>
            <w:r w:rsidRPr="007B645F">
              <w:rPr>
                <w:rFonts w:ascii="Times New Roman" w:hAnsi="Times New Roman"/>
                <w:bCs/>
                <w:sz w:val="24"/>
                <w:szCs w:val="24"/>
              </w:rPr>
              <w:lastRenderedPageBreak/>
              <w:t>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lastRenderedPageBreak/>
              <w:t>13,3%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Ф52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18,3%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Ф53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51,7%</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Ф54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16,7%</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Ф6.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Набор менеджеров по продаже</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Ф61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31,7%</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Ф62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25,0%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Ф63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28,3%</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Ф64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15,0%</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Ф7.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Обучение торгового персонала</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Ф71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33,3%</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Ф72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25,0%</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Ф73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28,3%</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Ф74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13,3%</w:t>
            </w:r>
          </w:p>
        </w:tc>
      </w:tr>
      <w:tr w:rsidR="00460ACE" w:rsidRPr="007B645F" w:rsidTr="00460ACE">
        <w:trPr>
          <w:trHeight w:val="255"/>
        </w:trPr>
        <w:tc>
          <w:tcPr>
            <w:tcW w:w="396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 xml:space="preserve">Ф8. </w:t>
            </w:r>
          </w:p>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Выработка профессиональных навыков у торгового персонала</w:t>
            </w:r>
          </w:p>
        </w:tc>
        <w:tc>
          <w:tcPr>
            <w:tcW w:w="216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Ф81</w:t>
            </w:r>
          </w:p>
        </w:tc>
        <w:tc>
          <w:tcPr>
            <w:tcW w:w="720" w:type="dxa"/>
            <w:tcBorders>
              <w:top w:val="single" w:sz="18"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Ст-И</w:t>
            </w:r>
          </w:p>
        </w:tc>
        <w:tc>
          <w:tcPr>
            <w:tcW w:w="2520" w:type="dxa"/>
            <w:tcBorders>
              <w:top w:val="single" w:sz="18"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31,7%</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Ф82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СГ</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26,7%</w:t>
            </w:r>
          </w:p>
        </w:tc>
      </w:tr>
      <w:tr w:rsidR="00460ACE" w:rsidRPr="007B645F" w:rsidTr="00460ACE">
        <w:trPr>
          <w:trHeight w:val="255"/>
        </w:trPr>
        <w:tc>
          <w:tcPr>
            <w:tcW w:w="3965" w:type="dxa"/>
            <w:vMerge/>
            <w:tcBorders>
              <w:top w:val="single" w:sz="6" w:space="0" w:color="auto"/>
              <w:left w:val="single" w:sz="18" w:space="0" w:color="auto"/>
              <w:bottom w:val="single" w:sz="6"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Ф83</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С-Ст</w:t>
            </w:r>
          </w:p>
        </w:tc>
        <w:tc>
          <w:tcPr>
            <w:tcW w:w="2520" w:type="dxa"/>
            <w:tcBorders>
              <w:top w:val="single" w:sz="6" w:space="0" w:color="auto"/>
              <w:left w:val="single" w:sz="6" w:space="0" w:color="auto"/>
              <w:bottom w:val="single" w:sz="6"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25,0%</w:t>
            </w:r>
          </w:p>
        </w:tc>
      </w:tr>
      <w:tr w:rsidR="00460ACE" w:rsidRPr="007B645F" w:rsidTr="00460ACE">
        <w:trPr>
          <w:trHeight w:val="255"/>
        </w:trPr>
        <w:tc>
          <w:tcPr>
            <w:tcW w:w="3965" w:type="dxa"/>
            <w:vMerge/>
            <w:tcBorders>
              <w:top w:val="single" w:sz="6" w:space="0" w:color="auto"/>
              <w:left w:val="single" w:sz="18" w:space="0" w:color="auto"/>
              <w:bottom w:val="single" w:sz="18" w:space="0" w:color="auto"/>
              <w:right w:val="single" w:sz="6" w:space="0" w:color="auto"/>
            </w:tcBorders>
            <w:vAlign w:val="center"/>
          </w:tcPr>
          <w:p w:rsidR="00460ACE" w:rsidRPr="007B645F" w:rsidRDefault="00460ACE" w:rsidP="00460ACE">
            <w:pPr>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Ф84</w:t>
            </w:r>
          </w:p>
        </w:tc>
        <w:tc>
          <w:tcPr>
            <w:tcW w:w="720" w:type="dxa"/>
            <w:tcBorders>
              <w:top w:val="single" w:sz="6" w:space="0" w:color="auto"/>
              <w:left w:val="single" w:sz="6" w:space="0" w:color="auto"/>
              <w:bottom w:val="single" w:sz="18" w:space="0" w:color="auto"/>
              <w:right w:val="single" w:sz="6" w:space="0" w:color="auto"/>
            </w:tcBorders>
            <w:shd w:val="clear" w:color="auto" w:fill="auto"/>
            <w:noWrap/>
            <w:vAlign w:val="center"/>
          </w:tcPr>
          <w:p w:rsidR="00460ACE" w:rsidRPr="007B645F" w:rsidRDefault="00460ACE" w:rsidP="00460ACE">
            <w:pPr>
              <w:spacing w:after="0" w:line="240" w:lineRule="auto"/>
              <w:jc w:val="center"/>
              <w:rPr>
                <w:rFonts w:ascii="Times New Roman" w:hAnsi="Times New Roman"/>
                <w:bCs/>
                <w:sz w:val="24"/>
                <w:szCs w:val="24"/>
              </w:rPr>
            </w:pPr>
            <w:r w:rsidRPr="007B645F">
              <w:rPr>
                <w:rFonts w:ascii="Times New Roman" w:hAnsi="Times New Roman"/>
                <w:bCs/>
                <w:sz w:val="24"/>
                <w:szCs w:val="24"/>
              </w:rPr>
              <w:t>Ст-Т</w:t>
            </w:r>
          </w:p>
        </w:tc>
        <w:tc>
          <w:tcPr>
            <w:tcW w:w="2520" w:type="dxa"/>
            <w:tcBorders>
              <w:top w:val="single" w:sz="6" w:space="0" w:color="auto"/>
              <w:left w:val="single" w:sz="6" w:space="0" w:color="auto"/>
              <w:bottom w:val="single" w:sz="18" w:space="0" w:color="auto"/>
              <w:right w:val="single" w:sz="18" w:space="0" w:color="auto"/>
            </w:tcBorders>
            <w:vAlign w:val="center"/>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16,7%</w:t>
            </w:r>
          </w:p>
        </w:tc>
      </w:tr>
    </w:tbl>
    <w:p w:rsidR="00460ACE" w:rsidRPr="007B645F" w:rsidRDefault="00460ACE" w:rsidP="00460ACE">
      <w:pPr>
        <w:spacing w:after="0" w:line="360" w:lineRule="auto"/>
        <w:ind w:firstLine="720"/>
        <w:jc w:val="both"/>
        <w:rPr>
          <w:rFonts w:ascii="Times New Roman" w:hAnsi="Times New Roman"/>
          <w:sz w:val="24"/>
          <w:szCs w:val="24"/>
        </w:rPr>
      </w:pPr>
    </w:p>
    <w:p w:rsidR="00460ACE" w:rsidRPr="007557AD" w:rsidRDefault="00460ACE" w:rsidP="00460ACE">
      <w:pPr>
        <w:widowControl w:val="0"/>
        <w:spacing w:after="0" w:line="360" w:lineRule="auto"/>
        <w:ind w:firstLine="709"/>
        <w:jc w:val="both"/>
        <w:rPr>
          <w:rFonts w:ascii="Times New Roman" w:eastAsia="SimSun" w:hAnsi="Times New Roman"/>
          <w:kern w:val="2"/>
          <w:sz w:val="28"/>
          <w:szCs w:val="28"/>
          <w:lang w:eastAsia="zh-CN"/>
        </w:rPr>
      </w:pPr>
      <w:r w:rsidRPr="007557AD">
        <w:rPr>
          <w:rFonts w:ascii="Times New Roman" w:hAnsi="Times New Roman"/>
          <w:sz w:val="28"/>
          <w:szCs w:val="28"/>
        </w:rPr>
        <w:t xml:space="preserve">На основании анализа ранее опубликованных нами мнений </w:t>
      </w:r>
      <w:r w:rsidRPr="007557AD">
        <w:rPr>
          <w:rFonts w:ascii="Times New Roman" w:eastAsia="SimSun" w:hAnsi="Times New Roman"/>
          <w:kern w:val="2"/>
          <w:sz w:val="28"/>
          <w:szCs w:val="28"/>
          <w:lang w:eastAsia="zh-CN"/>
        </w:rPr>
        <w:t xml:space="preserve">экспертов относительно использования в различных типах СУП реализаций каждой из функций СУП </w:t>
      </w:r>
      <w:r>
        <w:rPr>
          <w:rFonts w:ascii="Times New Roman" w:hAnsi="Times New Roman"/>
          <w:sz w:val="28"/>
          <w:szCs w:val="28"/>
        </w:rPr>
        <w:t>[1</w:t>
      </w:r>
      <w:r w:rsidRPr="00AA46CD">
        <w:rPr>
          <w:rFonts w:ascii="Times New Roman" w:hAnsi="Times New Roman"/>
          <w:sz w:val="28"/>
          <w:szCs w:val="28"/>
        </w:rPr>
        <w:t>]</w:t>
      </w:r>
      <w:r w:rsidRPr="007557AD">
        <w:rPr>
          <w:rFonts w:ascii="Times New Roman" w:hAnsi="Times New Roman"/>
          <w:sz w:val="28"/>
          <w:szCs w:val="28"/>
        </w:rPr>
        <w:t xml:space="preserve"> </w:t>
      </w:r>
      <w:r w:rsidRPr="007557AD">
        <w:rPr>
          <w:rFonts w:ascii="Times New Roman" w:eastAsia="SimSun" w:hAnsi="Times New Roman"/>
          <w:kern w:val="2"/>
          <w:sz w:val="28"/>
          <w:szCs w:val="28"/>
          <w:lang w:eastAsia="zh-CN"/>
        </w:rPr>
        <w:t xml:space="preserve">в таблицу 2 была внесена повторяющаяся нумерация реализаций функций СУП. Таким образом, все варианты реализации функций СУП, имеющие в нумерации цифру "1" на последней позиции (Ф11, Ф21, Ф31 и т.п.), относятся к стихийно-интуитивному типу. Аналогично, все варианты реализации функций СУП, имеющие на этой позиции цифру "2", были отнесены к типу "сорокино гнездо", все варианты реализации функций СУП, имеющие на этой позиции цифру "3", - к системно-стихийному типу, все варианты реализации функций СУП, имеющие на этой позиции цифру "4", - к структурно-технологическому типу СУП. Нами было использовано допущение о возможности идентификации типа СУП в случае доминировании в составе реальной СУП вариантов реализаций, имеющих какой-то один номер (то есть, цифру на последней позиции). Это позволило сделать вывод о различных уровнях организации описанных респондентами </w:t>
      </w:r>
      <w:r w:rsidRPr="007557AD">
        <w:rPr>
          <w:rFonts w:ascii="Times New Roman" w:eastAsia="SimSun" w:hAnsi="Times New Roman"/>
          <w:kern w:val="2"/>
          <w:sz w:val="28"/>
          <w:szCs w:val="28"/>
          <w:lang w:eastAsia="zh-CN"/>
        </w:rPr>
        <w:lastRenderedPageBreak/>
        <w:t>СУП - с точки зрения использования современных технологий управления. Вероятно, самый низкий уровень организации имеет стихийно-интуитивный тип, наиболее высокий – структурно-технологический тип. Это допущение использовано при формировании таблицы 2, в которой представлены частоты встречаемости каждого из выделенных нами типов СУП (на основании анализа количества реализаций каждой из функций СУП, обозначенного экспертами).</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 xml:space="preserve">Анализ ответов респондентов продемонстрировал использование перечисленных ниже реализаций функций СУП в компаниях, в которых работают респонденты: </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Ф1 - преобладает реализация Ф11 стихийно-интуитивного типа СУП  (38%);</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Ф2 - преобладает реализация типа СУП "сорокино гнездо"  Ф22 (35%);</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Ф3 и Ф4 - реализации Ф31 (37%)  и Ф41 (38%), соответственно, стихийно-интуитивного типа СУП;</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Ф5 - реализация Ф53 (52%) системно-стихийного типа СУП;</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 xml:space="preserve">- Ф6, Ф7 и Ф8 - реализации Ф61 (32%), Ф71 (33%)  и Ф81 (32%), соответственно, стихийно-интуитивного типа. </w:t>
      </w:r>
    </w:p>
    <w:p w:rsidR="00460ACE"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 xml:space="preserve">Таким образом, в изученных предпринимательских компаниях наиболее цивилизованно выглядит функция Ф5 ("Контроль выполнения планового задания менеджерами по продаже"). </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 xml:space="preserve">Таким образом, респонденты подтвердили достоверность гипотезы 1, предполагающей доминирование на изучаемых рынках упрощенных вариантов реализации функций СУП. </w:t>
      </w:r>
      <w:r w:rsidRPr="007557AD">
        <w:rPr>
          <w:rFonts w:ascii="Times New Roman" w:hAnsi="Times New Roman"/>
          <w:sz w:val="28"/>
          <w:szCs w:val="28"/>
        </w:rPr>
        <w:tab/>
      </w:r>
    </w:p>
    <w:p w:rsidR="00460ACE" w:rsidRPr="007557AD" w:rsidRDefault="00460ACE" w:rsidP="00460ACE">
      <w:pPr>
        <w:spacing w:after="0" w:line="360" w:lineRule="auto"/>
        <w:ind w:firstLine="360"/>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Наряду с описанием частоты встречаемости различных реализаций функций СУП, в цели данной статьи также было включено определение количественных показателей распространенности различных типов СУП на изучаемых рынках. При обработке результатов АО-1 для определения частоты встречаемости типов СУП на изученных рынках использовалась следующая последовательность действий:</w:t>
      </w:r>
    </w:p>
    <w:p w:rsidR="00460ACE" w:rsidRPr="007557AD" w:rsidRDefault="00460ACE" w:rsidP="00460ACE">
      <w:pPr>
        <w:numPr>
          <w:ilvl w:val="0"/>
          <w:numId w:val="2"/>
        </w:numPr>
        <w:spacing w:after="0" w:line="360" w:lineRule="auto"/>
        <w:jc w:val="both"/>
        <w:rPr>
          <w:rFonts w:ascii="Times New Roman" w:hAnsi="Times New Roman"/>
          <w:sz w:val="28"/>
          <w:szCs w:val="28"/>
        </w:rPr>
      </w:pPr>
      <w:r w:rsidRPr="007557AD">
        <w:rPr>
          <w:rFonts w:ascii="Times New Roman" w:hAnsi="Times New Roman"/>
          <w:sz w:val="28"/>
          <w:szCs w:val="28"/>
        </w:rPr>
        <w:lastRenderedPageBreak/>
        <w:t>Вначале выполнялась идентификация типов СУП в каждой из компаний, в которых работают респонденты (по оценкам респондентов, характеризующих использование той или иной реализации функций СУП).</w:t>
      </w:r>
    </w:p>
    <w:p w:rsidR="00460ACE" w:rsidRPr="007557AD" w:rsidRDefault="00460ACE" w:rsidP="00460ACE">
      <w:pPr>
        <w:numPr>
          <w:ilvl w:val="0"/>
          <w:numId w:val="2"/>
        </w:numPr>
        <w:spacing w:after="0" w:line="360" w:lineRule="auto"/>
        <w:jc w:val="both"/>
        <w:rPr>
          <w:rFonts w:ascii="Times New Roman" w:hAnsi="Times New Roman"/>
          <w:sz w:val="28"/>
          <w:szCs w:val="28"/>
        </w:rPr>
      </w:pPr>
      <w:r w:rsidRPr="007557AD">
        <w:rPr>
          <w:rFonts w:ascii="Times New Roman" w:hAnsi="Times New Roman"/>
          <w:sz w:val="28"/>
          <w:szCs w:val="28"/>
        </w:rPr>
        <w:t>Затем производился подсчет частоты встречаемости каждого типа СУП в группе изученных компаний.</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Параллельно проводился анализ функциональной структуры смешанных типов СУП.</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Результаты обработки представлены в таблицах 3 и 4.</w:t>
      </w:r>
    </w:p>
    <w:p w:rsidR="00460ACE" w:rsidRPr="007557AD" w:rsidRDefault="00460ACE" w:rsidP="00460ACE">
      <w:pPr>
        <w:spacing w:after="0" w:line="360" w:lineRule="auto"/>
        <w:jc w:val="both"/>
        <w:rPr>
          <w:rFonts w:ascii="Times New Roman" w:hAnsi="Times New Roman"/>
          <w:sz w:val="28"/>
          <w:szCs w:val="28"/>
        </w:rPr>
      </w:pPr>
    </w:p>
    <w:p w:rsidR="00460ACE" w:rsidRPr="007557AD" w:rsidRDefault="00460ACE" w:rsidP="00460ACE">
      <w:pPr>
        <w:spacing w:after="0" w:line="360" w:lineRule="auto"/>
        <w:jc w:val="center"/>
        <w:rPr>
          <w:rFonts w:ascii="Times New Roman" w:hAnsi="Times New Roman"/>
          <w:sz w:val="28"/>
          <w:szCs w:val="28"/>
        </w:rPr>
      </w:pPr>
      <w:r w:rsidRPr="007557AD">
        <w:rPr>
          <w:rFonts w:ascii="Times New Roman" w:hAnsi="Times New Roman"/>
          <w:sz w:val="28"/>
          <w:szCs w:val="28"/>
        </w:rPr>
        <w:t>Таблица 3. Частота встречаемости каждого типа СУП в группе изученных компаний.</w:t>
      </w:r>
    </w:p>
    <w:p w:rsidR="00460ACE" w:rsidRPr="007B645F" w:rsidRDefault="00460ACE" w:rsidP="00460ACE">
      <w:pPr>
        <w:spacing w:after="0" w:line="360" w:lineRule="auto"/>
        <w:jc w:val="center"/>
        <w:rPr>
          <w:rFonts w:ascii="Times New Roman" w:hAnsi="Times New Roman"/>
          <w:sz w:val="24"/>
          <w:szCs w:val="24"/>
        </w:rPr>
      </w:pPr>
    </w:p>
    <w:tbl>
      <w:tblPr>
        <w:tblW w:w="9365" w:type="dxa"/>
        <w:tblInd w:w="1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3965"/>
        <w:gridCol w:w="3420"/>
        <w:gridCol w:w="1980"/>
      </w:tblGrid>
      <w:tr w:rsidR="00460ACE" w:rsidRPr="007B645F" w:rsidTr="00460ACE">
        <w:trPr>
          <w:trHeight w:val="630"/>
        </w:trPr>
        <w:tc>
          <w:tcPr>
            <w:tcW w:w="3965" w:type="dxa"/>
            <w:shd w:val="clear" w:color="auto" w:fill="auto"/>
            <w:noWrap/>
            <w:vAlign w:val="center"/>
          </w:tcPr>
          <w:p w:rsidR="00460ACE" w:rsidRPr="007B645F" w:rsidRDefault="00460ACE" w:rsidP="00460ACE">
            <w:pPr>
              <w:spacing w:after="0" w:line="360" w:lineRule="auto"/>
              <w:jc w:val="center"/>
              <w:rPr>
                <w:rFonts w:ascii="Times New Roman" w:hAnsi="Times New Roman"/>
                <w:bCs/>
                <w:sz w:val="24"/>
                <w:szCs w:val="24"/>
              </w:rPr>
            </w:pPr>
            <w:r w:rsidRPr="007B645F">
              <w:rPr>
                <w:rFonts w:ascii="Times New Roman" w:hAnsi="Times New Roman"/>
                <w:bCs/>
                <w:sz w:val="24"/>
                <w:szCs w:val="24"/>
              </w:rPr>
              <w:t>Типы СПУ</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Количество типов СУП, выделенных респондентами</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Доля</w:t>
            </w:r>
          </w:p>
        </w:tc>
      </w:tr>
      <w:tr w:rsidR="00460ACE" w:rsidRPr="007B645F" w:rsidTr="00460ACE">
        <w:trPr>
          <w:trHeight w:val="300"/>
        </w:trPr>
        <w:tc>
          <w:tcPr>
            <w:tcW w:w="3965" w:type="dxa"/>
            <w:shd w:val="clear" w:color="auto" w:fill="auto"/>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Стихийно-интуитивный</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22</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36,7%</w:t>
            </w:r>
          </w:p>
        </w:tc>
      </w:tr>
      <w:tr w:rsidR="00460ACE" w:rsidRPr="007B645F" w:rsidTr="00460ACE">
        <w:trPr>
          <w:trHeight w:val="300"/>
        </w:trPr>
        <w:tc>
          <w:tcPr>
            <w:tcW w:w="3965" w:type="dxa"/>
            <w:shd w:val="clear" w:color="auto" w:fill="auto"/>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Сорокино гнездо</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10</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16,7%</w:t>
            </w:r>
          </w:p>
        </w:tc>
      </w:tr>
      <w:tr w:rsidR="00460ACE" w:rsidRPr="007B645F" w:rsidTr="00460ACE">
        <w:trPr>
          <w:trHeight w:val="315"/>
        </w:trPr>
        <w:tc>
          <w:tcPr>
            <w:tcW w:w="3965" w:type="dxa"/>
            <w:shd w:val="clear" w:color="auto" w:fill="auto"/>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Системно-стихийный</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12</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20,0%</w:t>
            </w:r>
          </w:p>
        </w:tc>
      </w:tr>
      <w:tr w:rsidR="00460ACE" w:rsidRPr="007B645F" w:rsidTr="00460ACE">
        <w:trPr>
          <w:trHeight w:val="285"/>
        </w:trPr>
        <w:tc>
          <w:tcPr>
            <w:tcW w:w="3965" w:type="dxa"/>
            <w:shd w:val="clear" w:color="auto" w:fill="auto"/>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Структурно-технологический</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8</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13,3%</w:t>
            </w:r>
          </w:p>
        </w:tc>
      </w:tr>
      <w:tr w:rsidR="00460ACE" w:rsidRPr="007B645F" w:rsidTr="00460ACE">
        <w:trPr>
          <w:trHeight w:val="300"/>
        </w:trPr>
        <w:tc>
          <w:tcPr>
            <w:tcW w:w="3965" w:type="dxa"/>
            <w:shd w:val="clear" w:color="auto" w:fill="auto"/>
            <w:noWrap/>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Смешанный тип</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8</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13,3%</w:t>
            </w:r>
          </w:p>
        </w:tc>
      </w:tr>
      <w:tr w:rsidR="00460ACE" w:rsidRPr="007B645F" w:rsidTr="00460ACE">
        <w:trPr>
          <w:trHeight w:val="300"/>
        </w:trPr>
        <w:tc>
          <w:tcPr>
            <w:tcW w:w="3965" w:type="dxa"/>
            <w:shd w:val="clear" w:color="auto" w:fill="auto"/>
            <w:noWrap/>
            <w:vAlign w:val="center"/>
          </w:tcPr>
          <w:p w:rsidR="00460ACE" w:rsidRPr="007B645F" w:rsidRDefault="00460ACE" w:rsidP="00460ACE">
            <w:pPr>
              <w:spacing w:after="0" w:line="360" w:lineRule="auto"/>
              <w:rPr>
                <w:rFonts w:ascii="Times New Roman" w:hAnsi="Times New Roman"/>
                <w:sz w:val="24"/>
                <w:szCs w:val="24"/>
              </w:rPr>
            </w:pPr>
            <w:r w:rsidRPr="007B645F">
              <w:rPr>
                <w:rFonts w:ascii="Times New Roman" w:hAnsi="Times New Roman"/>
                <w:sz w:val="24"/>
                <w:szCs w:val="24"/>
              </w:rPr>
              <w:t>ИТОГО:</w:t>
            </w:r>
          </w:p>
        </w:tc>
        <w:tc>
          <w:tcPr>
            <w:tcW w:w="342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60</w:t>
            </w:r>
          </w:p>
        </w:tc>
        <w:tc>
          <w:tcPr>
            <w:tcW w:w="1980" w:type="dxa"/>
            <w:shd w:val="clear" w:color="auto" w:fill="auto"/>
            <w:noWrap/>
            <w:vAlign w:val="center"/>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100,0%</w:t>
            </w:r>
          </w:p>
        </w:tc>
      </w:tr>
    </w:tbl>
    <w:p w:rsidR="00460ACE" w:rsidRDefault="00460ACE" w:rsidP="00460ACE">
      <w:pPr>
        <w:spacing w:after="0" w:line="360" w:lineRule="auto"/>
        <w:ind w:firstLine="708"/>
        <w:jc w:val="both"/>
        <w:rPr>
          <w:rFonts w:ascii="Times New Roman" w:hAnsi="Times New Roman"/>
          <w:bCs/>
          <w:sz w:val="24"/>
          <w:szCs w:val="24"/>
        </w:rPr>
      </w:pPr>
    </w:p>
    <w:p w:rsidR="00460ACE" w:rsidRPr="007557AD" w:rsidRDefault="00460ACE" w:rsidP="00460ACE">
      <w:pPr>
        <w:spacing w:after="0" w:line="360" w:lineRule="auto"/>
        <w:ind w:firstLine="708"/>
        <w:jc w:val="both"/>
        <w:rPr>
          <w:rFonts w:ascii="Times New Roman" w:hAnsi="Times New Roman"/>
          <w:sz w:val="28"/>
          <w:szCs w:val="28"/>
        </w:rPr>
      </w:pPr>
      <w:r w:rsidRPr="007557AD">
        <w:rPr>
          <w:rFonts w:ascii="Times New Roman" w:hAnsi="Times New Roman"/>
          <w:bCs/>
          <w:sz w:val="28"/>
          <w:szCs w:val="28"/>
        </w:rPr>
        <w:t xml:space="preserve">Результаты проведенного анализа показали, что, по мнению респондентов, частота использования типов СУП, сформированных на основе использования упрощенных реализаций функций СУП,  на изученных рынках достигает 53,4% </w:t>
      </w:r>
      <w:r w:rsidRPr="007557AD">
        <w:rPr>
          <w:rFonts w:ascii="Times New Roman" w:hAnsi="Times New Roman"/>
          <w:sz w:val="28"/>
          <w:szCs w:val="28"/>
        </w:rPr>
        <w:t xml:space="preserve">(в 36,7% компаний доминирует стихийно-интуитивный тип, в 16,7% - тип «сорокино гнездо»).  Частота использования типов СУП, функциональная структура которых включает эффективные варианты реализации функций, достигает 33,3% (в 20% компаний доминирующим типом СУП является системно-стихийный тип и в 13,3% - структурно-технологический). Типы СУП, используемые 13,3% компаний, </w:t>
      </w:r>
      <w:r w:rsidRPr="007557AD">
        <w:rPr>
          <w:rFonts w:ascii="Times New Roman" w:hAnsi="Times New Roman"/>
          <w:sz w:val="28"/>
          <w:szCs w:val="28"/>
        </w:rPr>
        <w:lastRenderedPageBreak/>
        <w:t>были идентифицированы респондентами, как смешанные (рисунок 1). Смешанный тип предполагает использование для реализации функций управления продажами до трех типов СУП, т.е. при смешанном типе ни один из типов СУП не является доминирующим. Исследование структуры смешанного типа показало, что в 70,2% компаний, использующих этот тип, преобладают неэффективные варианты реализации функций СУП.</w:t>
      </w:r>
    </w:p>
    <w:p w:rsidR="00460ACE" w:rsidRPr="007557AD" w:rsidRDefault="00460ACE" w:rsidP="00460ACE">
      <w:pPr>
        <w:spacing w:after="0" w:line="360" w:lineRule="auto"/>
        <w:ind w:firstLine="708"/>
        <w:jc w:val="both"/>
        <w:rPr>
          <w:rFonts w:ascii="Times New Roman" w:hAnsi="Times New Roman"/>
          <w:sz w:val="28"/>
          <w:szCs w:val="28"/>
        </w:rPr>
      </w:pPr>
    </w:p>
    <w:p w:rsidR="00460ACE" w:rsidRPr="007B645F" w:rsidRDefault="00460ACE" w:rsidP="00460ACE">
      <w:pPr>
        <w:jc w:val="center"/>
        <w:rPr>
          <w:rFonts w:ascii="Times New Roman" w:hAnsi="Times New Roman"/>
          <w:sz w:val="24"/>
          <w:szCs w:val="24"/>
        </w:rPr>
      </w:pPr>
      <w:r w:rsidRPr="007B645F">
        <w:rPr>
          <w:rFonts w:ascii="Times New Roman" w:hAnsi="Times New Roman"/>
          <w:noProof/>
          <w:sz w:val="24"/>
          <w:szCs w:val="24"/>
          <w:lang w:eastAsia="ru-RU"/>
        </w:rPr>
        <w:drawing>
          <wp:inline distT="0" distB="0" distL="0" distR="0">
            <wp:extent cx="3965575" cy="2455545"/>
            <wp:effectExtent l="0" t="0" r="0" b="825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5575" cy="2455545"/>
                    </a:xfrm>
                    <a:prstGeom prst="rect">
                      <a:avLst/>
                    </a:prstGeom>
                    <a:noFill/>
                    <a:ln>
                      <a:noFill/>
                    </a:ln>
                  </pic:spPr>
                </pic:pic>
              </a:graphicData>
            </a:graphic>
          </wp:inline>
        </w:drawing>
      </w:r>
    </w:p>
    <w:p w:rsidR="00460ACE" w:rsidRPr="007557AD" w:rsidRDefault="00460ACE" w:rsidP="00460ACE">
      <w:pPr>
        <w:spacing w:after="0" w:line="360" w:lineRule="auto"/>
        <w:jc w:val="center"/>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8"/>
          <w:szCs w:val="28"/>
        </w:rPr>
        <w:t>Рисунок 1. Частота встречаемости типов СУП на изученных рынках.</w:t>
      </w:r>
    </w:p>
    <w:p w:rsidR="00460ACE" w:rsidRPr="007B645F" w:rsidRDefault="00460ACE" w:rsidP="00460ACE">
      <w:pPr>
        <w:spacing w:after="0" w:line="360" w:lineRule="auto"/>
        <w:ind w:firstLine="708"/>
        <w:jc w:val="both"/>
        <w:rPr>
          <w:rFonts w:ascii="Times New Roman" w:hAnsi="Times New Roman"/>
          <w:sz w:val="24"/>
          <w:szCs w:val="24"/>
        </w:rPr>
      </w:pP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Таким образом, респонденты подтвердили достоверность гипотезы 1 в части доминирования на изучаемых рынках несовершенных типов СУП.</w:t>
      </w:r>
    </w:p>
    <w:p w:rsidR="00460ACE" w:rsidRPr="007557AD" w:rsidRDefault="00460ACE" w:rsidP="00460ACE">
      <w:pPr>
        <w:spacing w:after="0" w:line="360" w:lineRule="auto"/>
        <w:ind w:firstLine="708"/>
        <w:jc w:val="both"/>
        <w:rPr>
          <w:rFonts w:ascii="Times New Roman" w:hAnsi="Times New Roman"/>
          <w:sz w:val="28"/>
          <w:szCs w:val="28"/>
        </w:rPr>
      </w:pPr>
      <w:r w:rsidRPr="007557AD">
        <w:rPr>
          <w:rFonts w:ascii="Times New Roman" w:hAnsi="Times New Roman"/>
          <w:sz w:val="28"/>
          <w:szCs w:val="28"/>
        </w:rPr>
        <w:t xml:space="preserve">Постараемся оценить идентифицированные нами типы СУП с точки зрения уровня их цивилизованности, который определяется степенью использования в функциональной структуре каждого из них современных технологий управления, набора персонала, анализа рынка и пр. Мы полагаем, что первые два типа СУП (стихийно-интуитивный и «сорокино гнездо») можно достаточно обоснованно отнести к низкоуровневым типам СУП, а вторые два (системно-стихийный и структурно-технологический) – к цивилизованным (высокоуровневым). На основании этого подхода можно оценить мнения респондентов относительно степени принадлежности СУП российских компаний к цивилизованным системам управления продажами следующим образом: если количество СУП первых двух (первого и второго) </w:t>
      </w:r>
      <w:r w:rsidRPr="007557AD">
        <w:rPr>
          <w:rFonts w:ascii="Times New Roman" w:hAnsi="Times New Roman"/>
          <w:sz w:val="28"/>
          <w:szCs w:val="28"/>
        </w:rPr>
        <w:lastRenderedPageBreak/>
        <w:t>типов в таблице 2, определенных каждым респондентом, больше, либо равно количеству СУП вторых двух (третьего и четвертого) типов, то эксперт относит СУП российских компаний к "мало цивилизованному типу"; в противном случае тип СУП – "цивилизованный".</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Результаты оценки частоты использования типов СУП с различной степенью цивилизованности (сформулированные на основании мнений респондентов) представлены в таблице 4.</w:t>
      </w:r>
    </w:p>
    <w:p w:rsidR="00460ACE" w:rsidRPr="007B645F" w:rsidRDefault="00460ACE" w:rsidP="00460ACE">
      <w:pPr>
        <w:spacing w:after="0" w:line="360" w:lineRule="auto"/>
        <w:jc w:val="both"/>
        <w:rPr>
          <w:rFonts w:ascii="Times New Roman" w:hAnsi="Times New Roman"/>
          <w:sz w:val="24"/>
          <w:szCs w:val="24"/>
        </w:rPr>
      </w:pPr>
    </w:p>
    <w:p w:rsidR="00460ACE" w:rsidRPr="007557AD" w:rsidRDefault="00460ACE" w:rsidP="00460ACE">
      <w:pPr>
        <w:spacing w:after="0" w:line="360" w:lineRule="auto"/>
        <w:jc w:val="center"/>
        <w:rPr>
          <w:rFonts w:ascii="Times New Roman" w:hAnsi="Times New Roman"/>
          <w:sz w:val="28"/>
          <w:szCs w:val="28"/>
        </w:rPr>
      </w:pPr>
      <w:r w:rsidRPr="007557AD">
        <w:rPr>
          <w:rFonts w:ascii="Times New Roman" w:hAnsi="Times New Roman"/>
          <w:sz w:val="28"/>
          <w:szCs w:val="28"/>
        </w:rPr>
        <w:t>Таблица 4. Оценка уровня  СУП изученных компаний.</w:t>
      </w:r>
    </w:p>
    <w:p w:rsidR="00460ACE" w:rsidRPr="007B645F" w:rsidRDefault="00460ACE" w:rsidP="00460ACE">
      <w:pPr>
        <w:spacing w:after="0" w:line="360" w:lineRule="auto"/>
        <w:jc w:val="center"/>
        <w:rPr>
          <w:rFonts w:ascii="Times New Roman" w:hAnsi="Times New Roman"/>
          <w:sz w:val="24"/>
          <w:szCs w:val="24"/>
        </w:rPr>
      </w:pPr>
    </w:p>
    <w:tbl>
      <w:tblPr>
        <w:tblW w:w="8231" w:type="dxa"/>
        <w:jc w:val="center"/>
        <w:tblInd w:w="-1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606"/>
        <w:gridCol w:w="3198"/>
        <w:gridCol w:w="1427"/>
      </w:tblGrid>
      <w:tr w:rsidR="00460ACE" w:rsidRPr="007B645F" w:rsidTr="00460ACE">
        <w:trPr>
          <w:trHeight w:val="375"/>
          <w:jc w:val="center"/>
        </w:trPr>
        <w:tc>
          <w:tcPr>
            <w:tcW w:w="3606"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Типы СУП:</w:t>
            </w:r>
          </w:p>
        </w:tc>
        <w:tc>
          <w:tcPr>
            <w:tcW w:w="3198" w:type="dxa"/>
            <w:tcBorders>
              <w:bottom w:val="single" w:sz="8" w:space="0" w:color="auto"/>
            </w:tcBorders>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Количество компаний</w:t>
            </w:r>
          </w:p>
        </w:tc>
        <w:tc>
          <w:tcPr>
            <w:tcW w:w="1427"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Доля</w:t>
            </w:r>
          </w:p>
        </w:tc>
      </w:tr>
      <w:tr w:rsidR="00460ACE" w:rsidRPr="007B645F" w:rsidTr="00460ACE">
        <w:trPr>
          <w:trHeight w:val="375"/>
          <w:jc w:val="center"/>
        </w:trPr>
        <w:tc>
          <w:tcPr>
            <w:tcW w:w="3606"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«Мало цивилизованные»</w:t>
            </w:r>
          </w:p>
        </w:tc>
        <w:tc>
          <w:tcPr>
            <w:tcW w:w="3198"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39</w:t>
            </w:r>
          </w:p>
        </w:tc>
        <w:tc>
          <w:tcPr>
            <w:tcW w:w="1427" w:type="dxa"/>
            <w:shd w:val="clear" w:color="auto" w:fill="auto"/>
            <w:noWrap/>
            <w:vAlign w:val="bottom"/>
          </w:tcPr>
          <w:p w:rsidR="00460ACE" w:rsidRPr="007B645F" w:rsidRDefault="00460ACE" w:rsidP="00460ACE">
            <w:pPr>
              <w:spacing w:after="0" w:line="360" w:lineRule="auto"/>
              <w:jc w:val="center"/>
              <w:rPr>
                <w:rFonts w:ascii="Times New Roman" w:hAnsi="Times New Roman"/>
                <w:bCs/>
                <w:sz w:val="24"/>
                <w:szCs w:val="24"/>
              </w:rPr>
            </w:pPr>
            <w:r w:rsidRPr="007B645F">
              <w:rPr>
                <w:rFonts w:ascii="Times New Roman" w:hAnsi="Times New Roman"/>
                <w:bCs/>
                <w:sz w:val="24"/>
                <w:szCs w:val="24"/>
              </w:rPr>
              <w:t>65%</w:t>
            </w:r>
          </w:p>
        </w:tc>
      </w:tr>
      <w:tr w:rsidR="00460ACE" w:rsidRPr="007B645F" w:rsidTr="00460ACE">
        <w:trPr>
          <w:trHeight w:val="375"/>
          <w:jc w:val="center"/>
        </w:trPr>
        <w:tc>
          <w:tcPr>
            <w:tcW w:w="3606"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«Цивилизованные»</w:t>
            </w:r>
          </w:p>
        </w:tc>
        <w:tc>
          <w:tcPr>
            <w:tcW w:w="3198" w:type="dxa"/>
            <w:shd w:val="clear" w:color="auto" w:fill="auto"/>
            <w:noWrap/>
            <w:vAlign w:val="bottom"/>
          </w:tcPr>
          <w:p w:rsidR="00460ACE" w:rsidRPr="007B645F" w:rsidRDefault="00460ACE" w:rsidP="00460ACE">
            <w:pPr>
              <w:spacing w:after="0" w:line="360" w:lineRule="auto"/>
              <w:jc w:val="center"/>
              <w:rPr>
                <w:rFonts w:ascii="Times New Roman" w:hAnsi="Times New Roman"/>
                <w:sz w:val="24"/>
                <w:szCs w:val="24"/>
              </w:rPr>
            </w:pPr>
            <w:r w:rsidRPr="007B645F">
              <w:rPr>
                <w:rFonts w:ascii="Times New Roman" w:hAnsi="Times New Roman"/>
                <w:sz w:val="24"/>
                <w:szCs w:val="24"/>
              </w:rPr>
              <w:t>21</w:t>
            </w:r>
          </w:p>
        </w:tc>
        <w:tc>
          <w:tcPr>
            <w:tcW w:w="1427" w:type="dxa"/>
            <w:shd w:val="clear" w:color="auto" w:fill="auto"/>
            <w:noWrap/>
            <w:vAlign w:val="bottom"/>
          </w:tcPr>
          <w:p w:rsidR="00460ACE" w:rsidRPr="007B645F" w:rsidRDefault="00460ACE" w:rsidP="00460ACE">
            <w:pPr>
              <w:spacing w:after="0" w:line="360" w:lineRule="auto"/>
              <w:jc w:val="center"/>
              <w:rPr>
                <w:rFonts w:ascii="Times New Roman" w:hAnsi="Times New Roman"/>
                <w:bCs/>
                <w:sz w:val="24"/>
                <w:szCs w:val="24"/>
              </w:rPr>
            </w:pPr>
            <w:r w:rsidRPr="007B645F">
              <w:rPr>
                <w:rFonts w:ascii="Times New Roman" w:hAnsi="Times New Roman"/>
                <w:bCs/>
                <w:sz w:val="24"/>
                <w:szCs w:val="24"/>
              </w:rPr>
              <w:t>35%</w:t>
            </w:r>
          </w:p>
        </w:tc>
      </w:tr>
    </w:tbl>
    <w:p w:rsidR="00460ACE" w:rsidRPr="007B645F" w:rsidRDefault="00460ACE" w:rsidP="00460ACE">
      <w:pPr>
        <w:spacing w:after="0" w:line="360" w:lineRule="auto"/>
        <w:jc w:val="both"/>
        <w:rPr>
          <w:rFonts w:ascii="Times New Roman" w:hAnsi="Times New Roman"/>
          <w:sz w:val="24"/>
          <w:szCs w:val="24"/>
        </w:rPr>
      </w:pPr>
    </w:p>
    <w:p w:rsidR="00460ACE" w:rsidRPr="007557AD" w:rsidRDefault="00460ACE" w:rsidP="00460ACE">
      <w:pPr>
        <w:spacing w:after="0" w:line="360" w:lineRule="auto"/>
        <w:jc w:val="both"/>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8"/>
          <w:szCs w:val="28"/>
        </w:rPr>
        <w:t>Таким образом, по мнению респондентов, в 65%  российских компаний СУП относится к низкоуровневому типу, а в 35% - к высокоуровневому.</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 xml:space="preserve">В АО-2 было получено сходное распределение частоты встречаемости различных типов СУП (во второй группе респондентов - руководителей отделов продажи и директоров компаний). </w:t>
      </w:r>
    </w:p>
    <w:p w:rsidR="00460ACE"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Одной из потенциальных причин низкого уровня организации используемых в современных российских компаниях типов СУП может быть невысокий уровень важности данного элемента для достижения компанией успеха на рынке (с точки зрения руководителей и владельцев компаний). Этот вопрос (наряду с другими включенными в анкету упомянутыми выше вопросами) был изучен при проведении АО-2. Полученные резу</w:t>
      </w:r>
      <w:r>
        <w:rPr>
          <w:rFonts w:ascii="Times New Roman" w:hAnsi="Times New Roman"/>
          <w:sz w:val="28"/>
          <w:szCs w:val="28"/>
        </w:rPr>
        <w:t>льтаты представлены в таблице 5.</w:t>
      </w:r>
    </w:p>
    <w:p w:rsidR="00BF704B" w:rsidRDefault="00BF704B" w:rsidP="00460ACE">
      <w:pPr>
        <w:spacing w:after="0" w:line="360" w:lineRule="auto"/>
        <w:jc w:val="both"/>
        <w:rPr>
          <w:rFonts w:ascii="Times New Roman" w:hAnsi="Times New Roman"/>
          <w:sz w:val="28"/>
          <w:szCs w:val="28"/>
        </w:rPr>
      </w:pPr>
    </w:p>
    <w:p w:rsidR="00BF704B" w:rsidRDefault="00BF704B" w:rsidP="00460ACE">
      <w:pPr>
        <w:spacing w:after="0" w:line="360" w:lineRule="auto"/>
        <w:jc w:val="both"/>
        <w:rPr>
          <w:rFonts w:ascii="Times New Roman" w:hAnsi="Times New Roman"/>
          <w:sz w:val="28"/>
          <w:szCs w:val="28"/>
        </w:rPr>
      </w:pPr>
    </w:p>
    <w:p w:rsidR="00BF704B" w:rsidRDefault="00BF704B" w:rsidP="00460ACE">
      <w:pPr>
        <w:spacing w:after="0" w:line="360" w:lineRule="auto"/>
        <w:jc w:val="both"/>
        <w:rPr>
          <w:rFonts w:ascii="Times New Roman" w:hAnsi="Times New Roman"/>
          <w:sz w:val="28"/>
          <w:szCs w:val="28"/>
        </w:rPr>
      </w:pPr>
    </w:p>
    <w:p w:rsidR="00BF704B" w:rsidRDefault="00BF704B" w:rsidP="00460ACE">
      <w:pPr>
        <w:spacing w:after="0" w:line="360" w:lineRule="auto"/>
        <w:jc w:val="both"/>
        <w:rPr>
          <w:rFonts w:ascii="Times New Roman" w:hAnsi="Times New Roman"/>
          <w:sz w:val="28"/>
          <w:szCs w:val="28"/>
        </w:rPr>
      </w:pPr>
    </w:p>
    <w:p w:rsidR="00460ACE" w:rsidRDefault="00460ACE" w:rsidP="00460ACE">
      <w:pPr>
        <w:spacing w:after="0" w:line="360" w:lineRule="auto"/>
        <w:jc w:val="center"/>
        <w:rPr>
          <w:rFonts w:ascii="Times New Roman" w:hAnsi="Times New Roman"/>
          <w:sz w:val="28"/>
          <w:szCs w:val="28"/>
        </w:rPr>
      </w:pPr>
      <w:r w:rsidRPr="007557AD">
        <w:rPr>
          <w:rFonts w:ascii="Times New Roman" w:hAnsi="Times New Roman"/>
          <w:sz w:val="28"/>
          <w:szCs w:val="28"/>
        </w:rPr>
        <w:lastRenderedPageBreak/>
        <w:t>Таблица 5. Уровень важности построения современной СУП по сравнению с другими путями достижения компанией</w:t>
      </w:r>
      <w:r>
        <w:rPr>
          <w:rFonts w:ascii="Times New Roman" w:hAnsi="Times New Roman"/>
          <w:sz w:val="28"/>
          <w:szCs w:val="28"/>
        </w:rPr>
        <w:t xml:space="preserve"> коммерческого успеха</w:t>
      </w:r>
    </w:p>
    <w:p w:rsidR="00BF704B" w:rsidRPr="007557AD" w:rsidRDefault="00BF704B" w:rsidP="00460ACE">
      <w:pPr>
        <w:spacing w:after="0" w:line="360" w:lineRule="auto"/>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6"/>
        <w:gridCol w:w="1592"/>
        <w:gridCol w:w="1329"/>
        <w:gridCol w:w="1701"/>
        <w:gridCol w:w="1418"/>
      </w:tblGrid>
      <w:tr w:rsidR="00460ACE" w:rsidRPr="007B645F" w:rsidTr="00460ACE">
        <w:trPr>
          <w:trHeight w:val="340"/>
        </w:trPr>
        <w:tc>
          <w:tcPr>
            <w:tcW w:w="3566" w:type="dxa"/>
            <w:vMerge w:val="restart"/>
          </w:tcPr>
          <w:p w:rsidR="00460ACE" w:rsidRPr="007B645F" w:rsidRDefault="00460ACE" w:rsidP="00460ACE">
            <w:pPr>
              <w:spacing w:after="0" w:line="240" w:lineRule="auto"/>
              <w:jc w:val="center"/>
              <w:rPr>
                <w:rFonts w:ascii="Times New Roman" w:hAnsi="Times New Roman"/>
                <w:sz w:val="24"/>
                <w:szCs w:val="24"/>
              </w:rPr>
            </w:pPr>
          </w:p>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Направления работы</w:t>
            </w:r>
            <w:r w:rsidRPr="007B645F">
              <w:rPr>
                <w:rFonts w:ascii="Times New Roman" w:hAnsi="Times New Roman"/>
                <w:b/>
                <w:sz w:val="24"/>
                <w:szCs w:val="24"/>
              </w:rPr>
              <w:t xml:space="preserve"> </w:t>
            </w:r>
            <w:r w:rsidRPr="007B645F">
              <w:rPr>
                <w:rFonts w:ascii="Times New Roman" w:hAnsi="Times New Roman"/>
                <w:sz w:val="24"/>
                <w:szCs w:val="24"/>
              </w:rPr>
              <w:t xml:space="preserve">по построению современной СУП </w:t>
            </w:r>
          </w:p>
        </w:tc>
        <w:tc>
          <w:tcPr>
            <w:tcW w:w="6040" w:type="dxa"/>
            <w:gridSpan w:val="4"/>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СУП</w:t>
            </w:r>
          </w:p>
        </w:tc>
      </w:tr>
      <w:tr w:rsidR="00460ACE" w:rsidRPr="007B645F" w:rsidTr="00460ACE">
        <w:trPr>
          <w:trHeight w:val="409"/>
        </w:trPr>
        <w:tc>
          <w:tcPr>
            <w:tcW w:w="3566" w:type="dxa"/>
            <w:vMerge/>
            <w:tcBorders>
              <w:bottom w:val="single" w:sz="4" w:space="0" w:color="auto"/>
            </w:tcBorders>
          </w:tcPr>
          <w:p w:rsidR="00460ACE" w:rsidRPr="007B645F" w:rsidRDefault="00460ACE" w:rsidP="00460ACE">
            <w:pPr>
              <w:spacing w:after="0" w:line="240" w:lineRule="auto"/>
              <w:jc w:val="center"/>
              <w:rPr>
                <w:rFonts w:ascii="Times New Roman" w:hAnsi="Times New Roman"/>
                <w:sz w:val="24"/>
                <w:szCs w:val="24"/>
              </w:rPr>
            </w:pPr>
          </w:p>
        </w:tc>
        <w:tc>
          <w:tcPr>
            <w:tcW w:w="2921" w:type="dxa"/>
            <w:gridSpan w:val="2"/>
            <w:tcBorders>
              <w:bottom w:val="single" w:sz="4" w:space="0" w:color="auto"/>
            </w:tcBorders>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«Цивилизованные»</w:t>
            </w:r>
          </w:p>
        </w:tc>
        <w:tc>
          <w:tcPr>
            <w:tcW w:w="3119" w:type="dxa"/>
            <w:gridSpan w:val="2"/>
            <w:tcBorders>
              <w:bottom w:val="single" w:sz="4" w:space="0" w:color="auto"/>
            </w:tcBorders>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«Мало цивилизованные»</w:t>
            </w:r>
          </w:p>
        </w:tc>
      </w:tr>
      <w:tr w:rsidR="00460ACE" w:rsidRPr="007B645F" w:rsidTr="00460ACE">
        <w:trPr>
          <w:trHeight w:val="340"/>
        </w:trPr>
        <w:tc>
          <w:tcPr>
            <w:tcW w:w="3566" w:type="dxa"/>
            <w:vMerge/>
          </w:tcPr>
          <w:p w:rsidR="00460ACE" w:rsidRPr="007B645F" w:rsidRDefault="00460ACE" w:rsidP="00460ACE">
            <w:pPr>
              <w:spacing w:after="0" w:line="240" w:lineRule="auto"/>
              <w:rPr>
                <w:rFonts w:ascii="Times New Roman" w:hAnsi="Times New Roman"/>
                <w:sz w:val="24"/>
                <w:szCs w:val="24"/>
              </w:rPr>
            </w:pPr>
          </w:p>
        </w:tc>
        <w:tc>
          <w:tcPr>
            <w:tcW w:w="1592" w:type="dxa"/>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весовой коэффициент</w:t>
            </w:r>
          </w:p>
        </w:tc>
        <w:tc>
          <w:tcPr>
            <w:tcW w:w="1329" w:type="dxa"/>
          </w:tcPr>
          <w:p w:rsidR="00460ACE" w:rsidRPr="007B645F" w:rsidRDefault="00460ACE" w:rsidP="00272691">
            <w:pPr>
              <w:spacing w:after="0" w:line="240" w:lineRule="auto"/>
              <w:jc w:val="both"/>
              <w:rPr>
                <w:rFonts w:ascii="Times New Roman" w:hAnsi="Times New Roman"/>
                <w:sz w:val="24"/>
                <w:szCs w:val="24"/>
              </w:rPr>
            </w:pPr>
            <w:r w:rsidRPr="007B645F">
              <w:rPr>
                <w:rFonts w:ascii="Times New Roman" w:hAnsi="Times New Roman"/>
                <w:sz w:val="24"/>
                <w:szCs w:val="24"/>
              </w:rPr>
              <w:t>порядок степени важности</w:t>
            </w:r>
            <w:r w:rsidR="00272691">
              <w:rPr>
                <w:rFonts w:ascii="Times New Roman" w:hAnsi="Times New Roman"/>
                <w:sz w:val="24"/>
                <w:szCs w:val="24"/>
              </w:rPr>
              <w:t xml:space="preserve"> </w:t>
            </w:r>
            <w:r w:rsidR="00272691" w:rsidRPr="00272691">
              <w:rPr>
                <w:rFonts w:ascii="Times New Roman" w:hAnsi="Times New Roman"/>
                <w:sz w:val="16"/>
                <w:szCs w:val="16"/>
              </w:rPr>
              <w:t>(наименьшее значение ранга степени важности соответствует максимальной важности направления работы)</w:t>
            </w:r>
            <w:r w:rsidR="00272691">
              <w:rPr>
                <w:rFonts w:ascii="Times New Roman" w:hAnsi="Times New Roman"/>
                <w:sz w:val="24"/>
                <w:szCs w:val="24"/>
              </w:rPr>
              <w:t xml:space="preserve"> </w:t>
            </w:r>
          </w:p>
        </w:tc>
        <w:tc>
          <w:tcPr>
            <w:tcW w:w="1701" w:type="dxa"/>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весовой коэффициент</w:t>
            </w:r>
          </w:p>
        </w:tc>
        <w:tc>
          <w:tcPr>
            <w:tcW w:w="1418" w:type="dxa"/>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порядок степени важности</w:t>
            </w:r>
          </w:p>
        </w:tc>
      </w:tr>
      <w:tr w:rsidR="00460ACE" w:rsidRPr="007B645F" w:rsidTr="00460ACE">
        <w:trPr>
          <w:trHeight w:val="340"/>
        </w:trPr>
        <w:tc>
          <w:tcPr>
            <w:tcW w:w="3566" w:type="dxa"/>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Построение эффективной системы управления продажами</w:t>
            </w:r>
          </w:p>
        </w:tc>
        <w:tc>
          <w:tcPr>
            <w:tcW w:w="1592" w:type="dxa"/>
            <w:shd w:val="clear" w:color="auto" w:fill="auto"/>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0,096</w:t>
            </w:r>
          </w:p>
        </w:tc>
        <w:tc>
          <w:tcPr>
            <w:tcW w:w="1329" w:type="dxa"/>
            <w:shd w:val="clear" w:color="auto" w:fill="auto"/>
            <w:vAlign w:val="center"/>
          </w:tcPr>
          <w:p w:rsidR="00460ACE" w:rsidRPr="007B645F" w:rsidRDefault="00460ACE" w:rsidP="00272691">
            <w:pPr>
              <w:jc w:val="center"/>
              <w:rPr>
                <w:rFonts w:ascii="Times New Roman" w:hAnsi="Times New Roman"/>
                <w:sz w:val="24"/>
                <w:szCs w:val="24"/>
              </w:rPr>
            </w:pPr>
            <w:r w:rsidRPr="007B645F">
              <w:rPr>
                <w:rFonts w:ascii="Times New Roman" w:hAnsi="Times New Roman"/>
                <w:sz w:val="24"/>
                <w:szCs w:val="24"/>
              </w:rPr>
              <w:t>1</w:t>
            </w:r>
          </w:p>
        </w:tc>
        <w:tc>
          <w:tcPr>
            <w:tcW w:w="1701" w:type="dxa"/>
            <w:shd w:val="clear" w:color="auto" w:fill="auto"/>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0,227</w:t>
            </w:r>
          </w:p>
        </w:tc>
        <w:tc>
          <w:tcPr>
            <w:tcW w:w="1418"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3</w:t>
            </w:r>
          </w:p>
        </w:tc>
      </w:tr>
      <w:tr w:rsidR="00460ACE" w:rsidRPr="007B645F" w:rsidTr="00460ACE">
        <w:trPr>
          <w:trHeight w:val="340"/>
        </w:trPr>
        <w:tc>
          <w:tcPr>
            <w:tcW w:w="3566" w:type="dxa"/>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Укрепление контактов с основными клиентами</w:t>
            </w:r>
          </w:p>
        </w:tc>
        <w:tc>
          <w:tcPr>
            <w:tcW w:w="1592" w:type="dxa"/>
            <w:shd w:val="clear" w:color="auto" w:fill="auto"/>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0,167</w:t>
            </w:r>
          </w:p>
        </w:tc>
        <w:tc>
          <w:tcPr>
            <w:tcW w:w="1329"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2</w:t>
            </w:r>
          </w:p>
        </w:tc>
        <w:tc>
          <w:tcPr>
            <w:tcW w:w="1701" w:type="dxa"/>
            <w:shd w:val="clear" w:color="auto" w:fill="auto"/>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0,302</w:t>
            </w:r>
          </w:p>
        </w:tc>
        <w:tc>
          <w:tcPr>
            <w:tcW w:w="1418"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5</w:t>
            </w:r>
          </w:p>
        </w:tc>
      </w:tr>
      <w:tr w:rsidR="00460ACE" w:rsidRPr="007B645F" w:rsidTr="00460ACE">
        <w:trPr>
          <w:trHeight w:val="340"/>
        </w:trPr>
        <w:tc>
          <w:tcPr>
            <w:tcW w:w="3566" w:type="dxa"/>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Набор в отдел продажи опытных, энергичных сотрудников</w:t>
            </w:r>
          </w:p>
        </w:tc>
        <w:tc>
          <w:tcPr>
            <w:tcW w:w="1592" w:type="dxa"/>
            <w:shd w:val="clear" w:color="auto" w:fill="auto"/>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0,225</w:t>
            </w:r>
          </w:p>
        </w:tc>
        <w:tc>
          <w:tcPr>
            <w:tcW w:w="1329"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3</w:t>
            </w:r>
          </w:p>
        </w:tc>
        <w:tc>
          <w:tcPr>
            <w:tcW w:w="1701" w:type="dxa"/>
            <w:shd w:val="clear" w:color="auto" w:fill="auto"/>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0,100</w:t>
            </w:r>
          </w:p>
        </w:tc>
        <w:tc>
          <w:tcPr>
            <w:tcW w:w="1418"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1</w:t>
            </w:r>
          </w:p>
        </w:tc>
      </w:tr>
      <w:tr w:rsidR="00460ACE" w:rsidRPr="007B645F" w:rsidTr="00460ACE">
        <w:trPr>
          <w:trHeight w:val="340"/>
        </w:trPr>
        <w:tc>
          <w:tcPr>
            <w:tcW w:w="3566" w:type="dxa"/>
          </w:tcPr>
          <w:p w:rsidR="00460ACE" w:rsidRPr="007B645F" w:rsidRDefault="00460ACE" w:rsidP="00460ACE">
            <w:pPr>
              <w:spacing w:after="0" w:line="240" w:lineRule="auto"/>
              <w:rPr>
                <w:rFonts w:ascii="Times New Roman" w:hAnsi="Times New Roman"/>
                <w:color w:val="000000"/>
                <w:sz w:val="24"/>
                <w:szCs w:val="24"/>
              </w:rPr>
            </w:pPr>
            <w:r w:rsidRPr="007B645F">
              <w:rPr>
                <w:rFonts w:ascii="Times New Roman" w:hAnsi="Times New Roman"/>
                <w:color w:val="000000"/>
                <w:sz w:val="24"/>
                <w:szCs w:val="24"/>
              </w:rPr>
              <w:t>Налаживание личных контактов с ключевыми фигурами в конкретной области бизнеса</w:t>
            </w:r>
          </w:p>
        </w:tc>
        <w:tc>
          <w:tcPr>
            <w:tcW w:w="1592" w:type="dxa"/>
            <w:shd w:val="clear" w:color="auto" w:fill="auto"/>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0,229</w:t>
            </w:r>
          </w:p>
        </w:tc>
        <w:tc>
          <w:tcPr>
            <w:tcW w:w="1329"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4</w:t>
            </w:r>
          </w:p>
        </w:tc>
        <w:tc>
          <w:tcPr>
            <w:tcW w:w="1701" w:type="dxa"/>
            <w:shd w:val="clear" w:color="auto" w:fill="auto"/>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0,233</w:t>
            </w:r>
          </w:p>
        </w:tc>
        <w:tc>
          <w:tcPr>
            <w:tcW w:w="1418"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4</w:t>
            </w:r>
          </w:p>
        </w:tc>
      </w:tr>
      <w:tr w:rsidR="00460ACE" w:rsidRPr="007B645F" w:rsidTr="00460ACE">
        <w:trPr>
          <w:trHeight w:val="340"/>
        </w:trPr>
        <w:tc>
          <w:tcPr>
            <w:tcW w:w="3566" w:type="dxa"/>
          </w:tcPr>
          <w:p w:rsidR="00460ACE" w:rsidRPr="007B645F" w:rsidRDefault="00460ACE" w:rsidP="00460ACE">
            <w:pPr>
              <w:spacing w:after="0" w:line="240" w:lineRule="auto"/>
              <w:rPr>
                <w:rFonts w:ascii="Times New Roman" w:hAnsi="Times New Roman"/>
                <w:sz w:val="24"/>
                <w:szCs w:val="24"/>
              </w:rPr>
            </w:pPr>
            <w:r w:rsidRPr="007B645F">
              <w:rPr>
                <w:rFonts w:ascii="Times New Roman" w:hAnsi="Times New Roman"/>
                <w:sz w:val="24"/>
                <w:szCs w:val="24"/>
              </w:rPr>
              <w:t>Поддержание низкого уровня цен на отпускаемую продукцию</w:t>
            </w:r>
          </w:p>
        </w:tc>
        <w:tc>
          <w:tcPr>
            <w:tcW w:w="1592" w:type="dxa"/>
            <w:shd w:val="clear" w:color="auto" w:fill="auto"/>
            <w:noWrap/>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0,283</w:t>
            </w:r>
          </w:p>
        </w:tc>
        <w:tc>
          <w:tcPr>
            <w:tcW w:w="1329"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5</w:t>
            </w:r>
          </w:p>
        </w:tc>
        <w:tc>
          <w:tcPr>
            <w:tcW w:w="1701" w:type="dxa"/>
            <w:shd w:val="clear" w:color="auto" w:fill="auto"/>
          </w:tcPr>
          <w:p w:rsidR="00460ACE" w:rsidRPr="007B645F" w:rsidRDefault="00460ACE" w:rsidP="00460ACE">
            <w:pPr>
              <w:spacing w:after="0" w:line="240" w:lineRule="auto"/>
              <w:jc w:val="center"/>
              <w:rPr>
                <w:rFonts w:ascii="Times New Roman" w:hAnsi="Times New Roman"/>
                <w:sz w:val="24"/>
                <w:szCs w:val="24"/>
              </w:rPr>
            </w:pPr>
            <w:r w:rsidRPr="007B645F">
              <w:rPr>
                <w:rFonts w:ascii="Times New Roman" w:hAnsi="Times New Roman"/>
                <w:sz w:val="24"/>
                <w:szCs w:val="24"/>
              </w:rPr>
              <w:t>0,138</w:t>
            </w:r>
          </w:p>
        </w:tc>
        <w:tc>
          <w:tcPr>
            <w:tcW w:w="1418" w:type="dxa"/>
            <w:shd w:val="clear" w:color="auto" w:fill="auto"/>
            <w:vAlign w:val="center"/>
          </w:tcPr>
          <w:p w:rsidR="00460ACE" w:rsidRPr="007B645F" w:rsidRDefault="00460ACE" w:rsidP="00460ACE">
            <w:pPr>
              <w:jc w:val="center"/>
              <w:rPr>
                <w:rFonts w:ascii="Times New Roman" w:hAnsi="Times New Roman"/>
                <w:sz w:val="24"/>
                <w:szCs w:val="24"/>
              </w:rPr>
            </w:pPr>
            <w:r w:rsidRPr="007B645F">
              <w:rPr>
                <w:rFonts w:ascii="Times New Roman" w:hAnsi="Times New Roman"/>
                <w:sz w:val="24"/>
                <w:szCs w:val="24"/>
              </w:rPr>
              <w:t>2</w:t>
            </w:r>
          </w:p>
        </w:tc>
      </w:tr>
    </w:tbl>
    <w:p w:rsidR="00460ACE" w:rsidRPr="007557AD" w:rsidRDefault="00460ACE" w:rsidP="00460ACE">
      <w:pPr>
        <w:spacing w:after="0" w:line="360" w:lineRule="auto"/>
        <w:rPr>
          <w:rFonts w:ascii="Times New Roman" w:hAnsi="Times New Roman"/>
          <w:sz w:val="28"/>
          <w:szCs w:val="28"/>
        </w:rPr>
      </w:pPr>
    </w:p>
    <w:p w:rsidR="00460ACE" w:rsidRPr="007557AD" w:rsidRDefault="00460ACE" w:rsidP="00460ACE">
      <w:pPr>
        <w:spacing w:after="0" w:line="360" w:lineRule="auto"/>
        <w:ind w:firstLine="708"/>
        <w:jc w:val="both"/>
        <w:rPr>
          <w:rFonts w:ascii="Times New Roman" w:hAnsi="Times New Roman"/>
          <w:sz w:val="28"/>
          <w:szCs w:val="28"/>
        </w:rPr>
      </w:pPr>
      <w:r w:rsidRPr="007557AD">
        <w:rPr>
          <w:rFonts w:ascii="Times New Roman" w:hAnsi="Times New Roman"/>
          <w:sz w:val="28"/>
          <w:szCs w:val="28"/>
          <w:vertAlign w:val="superscript"/>
        </w:rPr>
        <w:t xml:space="preserve"> </w:t>
      </w:r>
      <w:r w:rsidRPr="007557AD">
        <w:rPr>
          <w:rFonts w:ascii="Times New Roman" w:hAnsi="Times New Roman"/>
          <w:sz w:val="28"/>
          <w:szCs w:val="28"/>
        </w:rPr>
        <w:t xml:space="preserve">Анализ ответов респондентов продемонстрировал два основных используемых руководителями предпринимательского бизнеса (респондентами) подхода к оценке важности различных путей к достижению коммерческого успеха. Первый подход в большей степени характерен для компаний, использующих СУП "цивилизованного" типа (системно-стихийный и структурно-технологический типы). Как видно из представленных в таблице 5 данных, среди предложенных респондентам видов направленных на достижение коммерческого успеха путей представители "цивилизованных" типов СУП на первое место ставят "Построение эффективной системы управления продажами", на второе - "Укрепление контактов с основными клиентами". При этом опция "Поддержание низкого уровня цен на отпускаемую продукцию" имеет для </w:t>
      </w:r>
      <w:r w:rsidRPr="007557AD">
        <w:rPr>
          <w:rFonts w:ascii="Times New Roman" w:hAnsi="Times New Roman"/>
          <w:sz w:val="28"/>
          <w:szCs w:val="28"/>
        </w:rPr>
        <w:lastRenderedPageBreak/>
        <w:t>них самый низкий приоритет (среди других опций, находящихся в предложенном респондентам списке). Эти же результаты в графическом виде с использованием ранговых оценок представлены на рисунке 2.</w:t>
      </w:r>
    </w:p>
    <w:p w:rsidR="00460ACE" w:rsidRPr="007B645F" w:rsidRDefault="00460ACE" w:rsidP="00460ACE">
      <w:pPr>
        <w:spacing w:after="0" w:line="360" w:lineRule="auto"/>
        <w:ind w:firstLine="708"/>
        <w:jc w:val="both"/>
        <w:rPr>
          <w:rFonts w:ascii="Times New Roman" w:hAnsi="Times New Roman"/>
          <w:sz w:val="24"/>
          <w:szCs w:val="24"/>
        </w:rPr>
      </w:pPr>
    </w:p>
    <w:p w:rsidR="00460ACE" w:rsidRPr="007B645F" w:rsidRDefault="00460ACE" w:rsidP="00460ACE">
      <w:pPr>
        <w:spacing w:line="360" w:lineRule="auto"/>
        <w:rPr>
          <w:rFonts w:ascii="Times New Roman" w:hAnsi="Times New Roman"/>
          <w:sz w:val="24"/>
          <w:szCs w:val="24"/>
        </w:rPr>
      </w:pPr>
      <w:r w:rsidRPr="007B645F">
        <w:rPr>
          <w:rFonts w:ascii="Times New Roman" w:hAnsi="Times New Roman"/>
          <w:noProof/>
          <w:sz w:val="24"/>
          <w:szCs w:val="24"/>
          <w:lang w:eastAsia="ru-RU"/>
        </w:rPr>
        <w:drawing>
          <wp:inline distT="0" distB="0" distL="0" distR="0">
            <wp:extent cx="6102985" cy="36779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985" cy="3677920"/>
                    </a:xfrm>
                    <a:prstGeom prst="rect">
                      <a:avLst/>
                    </a:prstGeom>
                    <a:noFill/>
                    <a:ln>
                      <a:noFill/>
                    </a:ln>
                  </pic:spPr>
                </pic:pic>
              </a:graphicData>
            </a:graphic>
          </wp:inline>
        </w:drawing>
      </w:r>
    </w:p>
    <w:p w:rsidR="00460ACE" w:rsidRPr="00BF704B" w:rsidRDefault="00460ACE" w:rsidP="00BF704B">
      <w:pPr>
        <w:jc w:val="center"/>
        <w:rPr>
          <w:rFonts w:ascii="Times New Roman" w:hAnsi="Times New Roman"/>
          <w:bCs/>
          <w:sz w:val="28"/>
          <w:szCs w:val="28"/>
        </w:rPr>
      </w:pPr>
      <w:r w:rsidRPr="007557AD">
        <w:rPr>
          <w:rFonts w:ascii="Times New Roman" w:hAnsi="Times New Roman"/>
          <w:sz w:val="28"/>
          <w:szCs w:val="28"/>
        </w:rPr>
        <w:t xml:space="preserve">Рисунок 2. </w:t>
      </w:r>
      <w:r w:rsidRPr="007557AD">
        <w:rPr>
          <w:rFonts w:ascii="Times New Roman" w:hAnsi="Times New Roman"/>
          <w:bCs/>
          <w:sz w:val="28"/>
          <w:szCs w:val="28"/>
        </w:rPr>
        <w:t>Степень важности направлений работ</w:t>
      </w:r>
      <w:r w:rsidR="00272691">
        <w:rPr>
          <w:rFonts w:ascii="Times New Roman" w:hAnsi="Times New Roman"/>
          <w:bCs/>
          <w:sz w:val="28"/>
          <w:szCs w:val="28"/>
        </w:rPr>
        <w:t xml:space="preserve"> (</w:t>
      </w:r>
      <w:r w:rsidR="00272691">
        <w:rPr>
          <w:rFonts w:ascii="Times New Roman" w:hAnsi="Times New Roman"/>
          <w:bCs/>
          <w:sz w:val="24"/>
          <w:szCs w:val="24"/>
        </w:rPr>
        <w:t>р</w:t>
      </w:r>
      <w:r w:rsidR="00272691" w:rsidRPr="000D52FD">
        <w:rPr>
          <w:rFonts w:ascii="Times New Roman" w:hAnsi="Times New Roman"/>
          <w:bCs/>
          <w:sz w:val="24"/>
          <w:szCs w:val="24"/>
        </w:rPr>
        <w:t>анжирование степени важности, н</w:t>
      </w:r>
      <w:r w:rsidR="00272691" w:rsidRPr="000D52FD">
        <w:rPr>
          <w:rFonts w:ascii="Times New Roman" w:hAnsi="Times New Roman"/>
          <w:sz w:val="24"/>
          <w:szCs w:val="24"/>
        </w:rPr>
        <w:t>аи</w:t>
      </w:r>
      <w:r w:rsidR="00272691">
        <w:rPr>
          <w:rFonts w:ascii="Times New Roman" w:hAnsi="Times New Roman"/>
          <w:sz w:val="24"/>
          <w:szCs w:val="24"/>
        </w:rPr>
        <w:t>меньшее</w:t>
      </w:r>
      <w:r w:rsidR="00272691" w:rsidRPr="000D52FD">
        <w:rPr>
          <w:rFonts w:ascii="Times New Roman" w:hAnsi="Times New Roman"/>
          <w:sz w:val="24"/>
          <w:szCs w:val="24"/>
        </w:rPr>
        <w:t xml:space="preserve"> значение </w:t>
      </w:r>
      <w:r w:rsidR="00272691">
        <w:rPr>
          <w:rFonts w:ascii="Times New Roman" w:hAnsi="Times New Roman"/>
          <w:sz w:val="24"/>
          <w:szCs w:val="24"/>
        </w:rPr>
        <w:t>ранга</w:t>
      </w:r>
      <w:r w:rsidR="00272691" w:rsidRPr="000D52FD">
        <w:rPr>
          <w:rFonts w:ascii="Times New Roman" w:hAnsi="Times New Roman"/>
          <w:sz w:val="24"/>
          <w:szCs w:val="24"/>
        </w:rPr>
        <w:t xml:space="preserve"> степени важности соответствует максимальной важности направления работы</w:t>
      </w:r>
      <w:r w:rsidR="00272691">
        <w:rPr>
          <w:rFonts w:ascii="Times New Roman" w:hAnsi="Times New Roman"/>
          <w:sz w:val="24"/>
          <w:szCs w:val="24"/>
        </w:rPr>
        <w:t>)</w:t>
      </w:r>
    </w:p>
    <w:p w:rsidR="00460ACE" w:rsidRPr="007557AD" w:rsidRDefault="00460ACE" w:rsidP="00460ACE">
      <w:pPr>
        <w:spacing w:after="0" w:line="360" w:lineRule="auto"/>
        <w:ind w:firstLine="708"/>
        <w:jc w:val="both"/>
        <w:rPr>
          <w:rFonts w:ascii="Times New Roman" w:hAnsi="Times New Roman"/>
          <w:sz w:val="28"/>
          <w:szCs w:val="28"/>
        </w:rPr>
      </w:pPr>
      <w:r w:rsidRPr="007557AD">
        <w:rPr>
          <w:rFonts w:ascii="Times New Roman" w:hAnsi="Times New Roman"/>
          <w:sz w:val="28"/>
          <w:szCs w:val="28"/>
        </w:rPr>
        <w:t>Представители "мало цивилизованных" типов СУП на первое место ставят "Набор в отдел продажи опытных, энергичных сотрудников", на второе - "Поддержание низкого уровня цен на отпускаемую продукцию".</w:t>
      </w:r>
    </w:p>
    <w:p w:rsidR="00460ACE" w:rsidRPr="007557AD" w:rsidRDefault="00460ACE" w:rsidP="00460ACE">
      <w:pPr>
        <w:spacing w:after="0" w:line="360" w:lineRule="auto"/>
        <w:ind w:firstLine="708"/>
        <w:jc w:val="both"/>
        <w:rPr>
          <w:rFonts w:ascii="Times New Roman" w:hAnsi="Times New Roman"/>
          <w:sz w:val="28"/>
          <w:szCs w:val="28"/>
        </w:rPr>
      </w:pPr>
      <w:r w:rsidRPr="007557AD">
        <w:rPr>
          <w:rFonts w:ascii="Times New Roman" w:hAnsi="Times New Roman"/>
          <w:sz w:val="28"/>
          <w:szCs w:val="28"/>
        </w:rPr>
        <w:t xml:space="preserve">Таким образом, зафиксированы существенные различия в приоритетах руководителей предпринимательских компаний, на основе которых они выбирают оптимальные пути достижения коммерческого успеха на рынке. Можно сказать, что Гипотеза 2 подтверждена лишь частично - существенная важность построения эффективной системы управления продажами подтверждена только руководителями, использующими "цивилизованные" типы СУП. В то же время, использующие "мало цивилизованные" типы СУП руководители, вероятно, понимают важность успешной реализации своей </w:t>
      </w:r>
      <w:r w:rsidRPr="007557AD">
        <w:rPr>
          <w:rFonts w:ascii="Times New Roman" w:hAnsi="Times New Roman"/>
          <w:sz w:val="28"/>
          <w:szCs w:val="28"/>
        </w:rPr>
        <w:lastRenderedPageBreak/>
        <w:t>продукции (как раздела работы компании), но полагают, что этот вопрос должен быть практически самостоятельно решен "опытными, энергичными сотрудниками", которые должны быть набраны в отдел продажи.</w:t>
      </w:r>
    </w:p>
    <w:p w:rsidR="00460ACE" w:rsidRPr="00BF704B" w:rsidRDefault="00460ACE" w:rsidP="00BF704B">
      <w:pPr>
        <w:spacing w:after="0" w:line="360" w:lineRule="auto"/>
        <w:ind w:firstLine="708"/>
        <w:jc w:val="both"/>
        <w:rPr>
          <w:rFonts w:ascii="Times New Roman" w:hAnsi="Times New Roman"/>
          <w:sz w:val="28"/>
          <w:szCs w:val="28"/>
        </w:rPr>
      </w:pPr>
      <w:r w:rsidRPr="007557AD">
        <w:rPr>
          <w:rFonts w:ascii="Times New Roman" w:hAnsi="Times New Roman"/>
          <w:sz w:val="28"/>
          <w:szCs w:val="28"/>
        </w:rPr>
        <w:t>В проведенных нами ранее исследованиях было обнаружено, что в компаниях, использующих каждый из существующих четырех типов СУП, функция контроля деятельности менеджеров по продаже чаще всего представлена в достаточно цивилизованном варианте. В то же время, полученные в настоящем исследовании результаты не подтверждают высказанную нами гипотезу (Гипотеза 3) о первостепенной важности функции контроля (с точки зрения руководителей предпринимательских компаний). Эти результаты представлены на рисунке 3.</w:t>
      </w:r>
    </w:p>
    <w:p w:rsidR="00460ACE" w:rsidRPr="007B645F" w:rsidRDefault="00460ACE" w:rsidP="00460ACE">
      <w:pPr>
        <w:spacing w:after="0" w:line="360" w:lineRule="auto"/>
        <w:jc w:val="both"/>
        <w:rPr>
          <w:rFonts w:ascii="Times New Roman" w:hAnsi="Times New Roman"/>
          <w:sz w:val="24"/>
          <w:szCs w:val="24"/>
        </w:rPr>
      </w:pPr>
      <w:r w:rsidRPr="007B645F">
        <w:rPr>
          <w:rFonts w:ascii="Times New Roman" w:hAnsi="Times New Roman"/>
          <w:noProof/>
          <w:sz w:val="24"/>
          <w:szCs w:val="24"/>
          <w:lang w:eastAsia="ru-RU"/>
        </w:rPr>
        <w:drawing>
          <wp:inline distT="0" distB="0" distL="0" distR="0">
            <wp:extent cx="6113145" cy="5558155"/>
            <wp:effectExtent l="0" t="0" r="825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145" cy="5558155"/>
                    </a:xfrm>
                    <a:prstGeom prst="rect">
                      <a:avLst/>
                    </a:prstGeom>
                    <a:noFill/>
                    <a:ln>
                      <a:noFill/>
                    </a:ln>
                  </pic:spPr>
                </pic:pic>
              </a:graphicData>
            </a:graphic>
          </wp:inline>
        </w:drawing>
      </w:r>
    </w:p>
    <w:p w:rsidR="00460ACE" w:rsidRPr="007557AD" w:rsidRDefault="00460ACE" w:rsidP="00460ACE">
      <w:pPr>
        <w:spacing w:after="0" w:line="360" w:lineRule="auto"/>
        <w:jc w:val="both"/>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4"/>
          <w:szCs w:val="24"/>
        </w:rPr>
        <w:t xml:space="preserve">Рисунок 3. </w:t>
      </w:r>
      <w:r w:rsidRPr="007557AD">
        <w:rPr>
          <w:rFonts w:ascii="Times New Roman" w:hAnsi="Times New Roman"/>
          <w:bCs/>
          <w:sz w:val="24"/>
          <w:szCs w:val="24"/>
        </w:rPr>
        <w:t>Степень важности функций СУП (по мнению респондентов)</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4"/>
          <w:szCs w:val="24"/>
        </w:rPr>
        <w:lastRenderedPageBreak/>
        <w:t xml:space="preserve">          </w:t>
      </w:r>
      <w:r w:rsidRPr="007557AD">
        <w:rPr>
          <w:rFonts w:ascii="Times New Roman" w:hAnsi="Times New Roman"/>
          <w:sz w:val="28"/>
          <w:szCs w:val="28"/>
        </w:rPr>
        <w:t>Контроль находится на четвертом месте по степени важности у руководителей компаний, эксплуатирующих "цивилизованные" типы СУП, и на втором у руководителей, использующих "мало цивилизованные" типы СУП. Таким образом, Гипотеза 3 не подтвердилась. В то же время, обращает на себя внимание тот факт, что эксплуатирующие "цивилизованные" типы СУП руководители наиболее приоритетным считают формулирование плановых заданий, а использующие "мало цивилизованные" типы СУП их коллеги ставят на первое место по важности набор менеджеров по продаже, а контроль их деятельности - уже на второе место. То есть, имеет место определенная приоритетность функции контроля с точки зрения эксплуатирующих "мало цивилизованные" типы СУП руководителей.</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color w:val="FF0000"/>
          <w:sz w:val="28"/>
          <w:szCs w:val="28"/>
        </w:rPr>
        <w:tab/>
      </w:r>
      <w:r w:rsidRPr="007557AD">
        <w:rPr>
          <w:rFonts w:ascii="Times New Roman" w:hAnsi="Times New Roman"/>
          <w:sz w:val="28"/>
          <w:szCs w:val="28"/>
        </w:rPr>
        <w:t xml:space="preserve">Системы управления предпринимательским бизнесом (в целом) могут создаваться как целенаправленно, на основе проектирования </w:t>
      </w:r>
      <w:r w:rsidR="00150DB7">
        <w:rPr>
          <w:rFonts w:ascii="Times New Roman" w:hAnsi="Times New Roman"/>
          <w:sz w:val="28"/>
          <w:szCs w:val="28"/>
        </w:rPr>
        <w:t>[8</w:t>
      </w:r>
      <w:r>
        <w:rPr>
          <w:rFonts w:ascii="Times New Roman" w:hAnsi="Times New Roman"/>
          <w:sz w:val="28"/>
          <w:szCs w:val="28"/>
        </w:rPr>
        <w:t xml:space="preserve">], </w:t>
      </w:r>
      <w:r w:rsidRPr="007557AD">
        <w:rPr>
          <w:rFonts w:ascii="Times New Roman" w:hAnsi="Times New Roman"/>
          <w:sz w:val="28"/>
          <w:szCs w:val="28"/>
        </w:rPr>
        <w:t>так и в стихийном порядке, на основе самопроизвольно сформировавшихся представлений руководителей и владельцев компаний, использующих метод проб и ошибок. Как мы указывали выше, использование не самых совершенных типов СУП (как, впрочем, и других компонентов системы управления компанией) может быть следствием непонимания руководителями механизмов функционирования эффективных систем управления, основанных на использовании высокоуровневых вариантов реализации составляющих эти системы функций. В этом плане существенный интерес представляет проведение анализа источников информации, из которых руководители предпринимательских компаний черпают информацию, являющуюся основой для построения систем управления бизнесом. На рисунке 4 представлены результаты оценки респондентами важности различных источников информации, которая была использована для построения СУП в их компаниях.</w:t>
      </w:r>
    </w:p>
    <w:p w:rsidR="00460ACE" w:rsidRPr="007557AD" w:rsidRDefault="00460ACE" w:rsidP="00460ACE">
      <w:pPr>
        <w:spacing w:after="0" w:line="360" w:lineRule="auto"/>
        <w:jc w:val="both"/>
        <w:rPr>
          <w:rFonts w:ascii="Times New Roman" w:hAnsi="Times New Roman"/>
          <w:sz w:val="28"/>
          <w:szCs w:val="28"/>
        </w:rPr>
      </w:pPr>
    </w:p>
    <w:p w:rsidR="00460ACE" w:rsidRPr="007B645F" w:rsidRDefault="00460ACE" w:rsidP="00460ACE">
      <w:pPr>
        <w:spacing w:line="360" w:lineRule="auto"/>
        <w:rPr>
          <w:rFonts w:ascii="Times New Roman" w:hAnsi="Times New Roman"/>
          <w:sz w:val="24"/>
          <w:szCs w:val="24"/>
        </w:rPr>
      </w:pPr>
      <w:r w:rsidRPr="007B645F">
        <w:rPr>
          <w:rFonts w:ascii="Times New Roman" w:hAnsi="Times New Roman"/>
          <w:noProof/>
          <w:sz w:val="24"/>
          <w:szCs w:val="24"/>
          <w:lang w:eastAsia="ru-RU"/>
        </w:rPr>
        <w:lastRenderedPageBreak/>
        <w:drawing>
          <wp:inline distT="0" distB="0" distL="0" distR="0">
            <wp:extent cx="6123305" cy="4993005"/>
            <wp:effectExtent l="0" t="0" r="0" b="107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305" cy="4993005"/>
                    </a:xfrm>
                    <a:prstGeom prst="rect">
                      <a:avLst/>
                    </a:prstGeom>
                    <a:noFill/>
                    <a:ln>
                      <a:noFill/>
                    </a:ln>
                  </pic:spPr>
                </pic:pic>
              </a:graphicData>
            </a:graphic>
          </wp:inline>
        </w:drawing>
      </w:r>
    </w:p>
    <w:p w:rsidR="00460ACE" w:rsidRPr="007557AD" w:rsidRDefault="00460ACE" w:rsidP="00460ACE">
      <w:pPr>
        <w:jc w:val="center"/>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8"/>
          <w:szCs w:val="28"/>
        </w:rPr>
        <w:t xml:space="preserve">Рисунок 4. </w:t>
      </w:r>
      <w:r w:rsidRPr="007557AD">
        <w:rPr>
          <w:rFonts w:ascii="Times New Roman" w:hAnsi="Times New Roman"/>
          <w:bCs/>
          <w:sz w:val="28"/>
          <w:szCs w:val="28"/>
        </w:rPr>
        <w:t>Степень важности различн</w:t>
      </w:r>
      <w:r>
        <w:rPr>
          <w:rFonts w:ascii="Times New Roman" w:hAnsi="Times New Roman"/>
          <w:bCs/>
          <w:sz w:val="28"/>
          <w:szCs w:val="28"/>
        </w:rPr>
        <w:t>ых каналов получения информации</w:t>
      </w:r>
    </w:p>
    <w:p w:rsidR="00460ACE" w:rsidRPr="007557AD"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Полученные результаты указывают на то, что Гипотеза 4 подтвердилась - руководители изученных компаний чаще всего организуют функции управления продажами на основании существующих на рынке примеров и своего собственного опыта. В то же время, обнаружены существенные различия в подходах, используемых руководителями компаний, эксплуатирующих "мало цивилизованные" и "цивилизованные" СУП: первые ориентируются на собственный опыт и общение с коллегами, вторые изучают организацию работы международных компаний.</w:t>
      </w:r>
    </w:p>
    <w:p w:rsidR="00460ACE" w:rsidRPr="007557AD" w:rsidRDefault="00460ACE" w:rsidP="00460ACE">
      <w:pPr>
        <w:spacing w:after="0" w:line="360" w:lineRule="auto"/>
        <w:jc w:val="both"/>
        <w:rPr>
          <w:rFonts w:ascii="Times New Roman" w:hAnsi="Times New Roman"/>
          <w:sz w:val="28"/>
          <w:szCs w:val="28"/>
        </w:rPr>
      </w:pPr>
      <w:r w:rsidRPr="007557AD">
        <w:rPr>
          <w:rFonts w:ascii="Times New Roman" w:hAnsi="Times New Roman"/>
          <w:sz w:val="28"/>
          <w:szCs w:val="28"/>
        </w:rPr>
        <w:tab/>
        <w:t xml:space="preserve">Одним из путей совершенствования систем управления предпринимательским бизнесом является проведение различных образовательных мероприятий. При этом основной целью проводимых </w:t>
      </w:r>
      <w:r w:rsidRPr="007557AD">
        <w:rPr>
          <w:rFonts w:ascii="Times New Roman" w:hAnsi="Times New Roman"/>
          <w:sz w:val="28"/>
          <w:szCs w:val="28"/>
        </w:rPr>
        <w:lastRenderedPageBreak/>
        <w:t xml:space="preserve">тренингов и последующих сессий коучинга обычно является формирование  и совершенствование профессиональных навыков, необходимых сотруднику для выполнения его текущей работы. </w:t>
      </w:r>
    </w:p>
    <w:p w:rsidR="00460ACE" w:rsidRPr="007557AD" w:rsidRDefault="00460ACE" w:rsidP="00460ACE">
      <w:pPr>
        <w:spacing w:after="0" w:line="360" w:lineRule="auto"/>
        <w:jc w:val="both"/>
        <w:rPr>
          <w:rFonts w:ascii="Times New Roman" w:hAnsi="Times New Roman"/>
          <w:sz w:val="28"/>
          <w:szCs w:val="28"/>
        </w:rPr>
      </w:pPr>
    </w:p>
    <w:p w:rsidR="00460ACE" w:rsidRPr="007B645F" w:rsidRDefault="00460ACE" w:rsidP="00460ACE">
      <w:pPr>
        <w:spacing w:line="360" w:lineRule="auto"/>
        <w:rPr>
          <w:rFonts w:ascii="Times New Roman" w:hAnsi="Times New Roman"/>
          <w:sz w:val="24"/>
          <w:szCs w:val="24"/>
        </w:rPr>
      </w:pPr>
      <w:r w:rsidRPr="007B645F">
        <w:rPr>
          <w:rFonts w:ascii="Times New Roman" w:hAnsi="Times New Roman"/>
          <w:noProof/>
          <w:sz w:val="24"/>
          <w:szCs w:val="24"/>
          <w:lang w:eastAsia="ru-RU"/>
        </w:rPr>
        <w:drawing>
          <wp:inline distT="0" distB="0" distL="0" distR="0">
            <wp:extent cx="6123305" cy="4993005"/>
            <wp:effectExtent l="0" t="0" r="0"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305" cy="4993005"/>
                    </a:xfrm>
                    <a:prstGeom prst="rect">
                      <a:avLst/>
                    </a:prstGeom>
                    <a:noFill/>
                    <a:ln>
                      <a:noFill/>
                    </a:ln>
                  </pic:spPr>
                </pic:pic>
              </a:graphicData>
            </a:graphic>
          </wp:inline>
        </w:drawing>
      </w:r>
    </w:p>
    <w:p w:rsidR="00460ACE" w:rsidRPr="007557AD" w:rsidRDefault="00460ACE" w:rsidP="00460ACE">
      <w:pPr>
        <w:jc w:val="center"/>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8"/>
          <w:szCs w:val="28"/>
        </w:rPr>
        <w:t xml:space="preserve">Рисунок 5. </w:t>
      </w:r>
      <w:r w:rsidRPr="007557AD">
        <w:rPr>
          <w:rFonts w:ascii="Times New Roman" w:hAnsi="Times New Roman"/>
          <w:bCs/>
          <w:sz w:val="28"/>
          <w:szCs w:val="28"/>
        </w:rPr>
        <w:t xml:space="preserve">Степень важности </w:t>
      </w:r>
      <w:r w:rsidRPr="007557AD">
        <w:rPr>
          <w:rFonts w:ascii="Times New Roman" w:hAnsi="Times New Roman"/>
          <w:sz w:val="28"/>
          <w:szCs w:val="28"/>
        </w:rPr>
        <w:t>каждой из целей проведения тр</w:t>
      </w:r>
      <w:r>
        <w:rPr>
          <w:rFonts w:ascii="Times New Roman" w:hAnsi="Times New Roman"/>
          <w:sz w:val="28"/>
          <w:szCs w:val="28"/>
        </w:rPr>
        <w:t>енингов для торгового персонала</w:t>
      </w:r>
    </w:p>
    <w:p w:rsidR="00460ACE" w:rsidRDefault="00460ACE" w:rsidP="00460ACE">
      <w:pPr>
        <w:spacing w:after="0" w:line="360" w:lineRule="auto"/>
        <w:jc w:val="both"/>
        <w:rPr>
          <w:rFonts w:ascii="Times New Roman" w:hAnsi="Times New Roman"/>
          <w:sz w:val="28"/>
          <w:szCs w:val="28"/>
        </w:rPr>
      </w:pPr>
      <w:r>
        <w:rPr>
          <w:rFonts w:ascii="Times New Roman" w:hAnsi="Times New Roman"/>
          <w:sz w:val="24"/>
          <w:szCs w:val="24"/>
        </w:rPr>
        <w:t xml:space="preserve">        </w:t>
      </w:r>
      <w:r w:rsidRPr="007557AD">
        <w:rPr>
          <w:rFonts w:ascii="Times New Roman" w:hAnsi="Times New Roman"/>
          <w:sz w:val="28"/>
          <w:szCs w:val="28"/>
        </w:rPr>
        <w:t xml:space="preserve">Однако в российских предпринимательских компаниях эта цель далеко не всегда является самой важной, что также может стать одной из причин (и даже признаков) использования малоэффективных подходов к управлению бизнесом. Анализ ответов респондентов, характеризующих основные цели проведения тренингов для торгового персонала, показал, что в компаниях, использующих "мало цивилизованные" типы СУП, руководители считают основной целью проводимых тренингов получение информации торговым </w:t>
      </w:r>
      <w:r w:rsidRPr="007557AD">
        <w:rPr>
          <w:rFonts w:ascii="Times New Roman" w:hAnsi="Times New Roman"/>
          <w:sz w:val="28"/>
          <w:szCs w:val="28"/>
        </w:rPr>
        <w:lastRenderedPageBreak/>
        <w:t xml:space="preserve">персоналом о том, как он должен организовать свою работу на рынке. Руководители компаний, использующих "цивилизованные" типы СУП, ориентированы на формирование профессиональных навыков, как на основную цель проведения тренингов для торгового персонала (рисунок 5). </w:t>
      </w:r>
      <w:r>
        <w:rPr>
          <w:rFonts w:ascii="Times New Roman" w:hAnsi="Times New Roman"/>
          <w:sz w:val="28"/>
          <w:szCs w:val="28"/>
        </w:rPr>
        <w:t xml:space="preserve"> </w:t>
      </w:r>
    </w:p>
    <w:p w:rsidR="00460ACE" w:rsidRDefault="00460ACE" w:rsidP="00460AC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57AD">
        <w:rPr>
          <w:rFonts w:ascii="Times New Roman" w:hAnsi="Times New Roman"/>
          <w:sz w:val="28"/>
          <w:szCs w:val="28"/>
        </w:rPr>
        <w:t>Таким образом, Гипотеза 4 частично подтвердилась - в отношении компаний, использующих "мало цивилизованные" типы СУП.</w:t>
      </w:r>
      <w:r>
        <w:rPr>
          <w:rFonts w:ascii="Times New Roman" w:hAnsi="Times New Roman"/>
          <w:sz w:val="28"/>
          <w:szCs w:val="28"/>
        </w:rPr>
        <w:t xml:space="preserve"> </w:t>
      </w:r>
      <w:r w:rsidRPr="007557AD">
        <w:rPr>
          <w:rFonts w:ascii="Times New Roman" w:hAnsi="Times New Roman"/>
          <w:sz w:val="28"/>
          <w:szCs w:val="28"/>
        </w:rPr>
        <w:t>Сравнительный анализ полученных результатов представлен в таблице 6.</w:t>
      </w:r>
    </w:p>
    <w:p w:rsidR="00460ACE" w:rsidRPr="007557AD" w:rsidRDefault="00460ACE" w:rsidP="00460ACE">
      <w:pPr>
        <w:spacing w:after="0" w:line="360" w:lineRule="auto"/>
        <w:jc w:val="both"/>
        <w:rPr>
          <w:rFonts w:ascii="Times New Roman" w:hAnsi="Times New Roman"/>
          <w:sz w:val="28"/>
          <w:szCs w:val="28"/>
        </w:rPr>
      </w:pPr>
    </w:p>
    <w:p w:rsidR="00460ACE" w:rsidRPr="007557AD" w:rsidRDefault="00460ACE" w:rsidP="00460ACE">
      <w:pPr>
        <w:ind w:right="283"/>
        <w:jc w:val="center"/>
        <w:rPr>
          <w:rFonts w:ascii="Times New Roman" w:hAnsi="Times New Roman"/>
          <w:sz w:val="28"/>
          <w:szCs w:val="28"/>
        </w:rPr>
      </w:pPr>
      <w:r w:rsidRPr="007557AD">
        <w:rPr>
          <w:rFonts w:ascii="Times New Roman" w:hAnsi="Times New Roman"/>
          <w:sz w:val="28"/>
          <w:szCs w:val="28"/>
        </w:rPr>
        <w:t>Таблица 6. Приоритетность подходов к построению эффективной СУП и достижению компанией успеха на рынке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835"/>
        <w:gridCol w:w="3544"/>
      </w:tblGrid>
      <w:tr w:rsidR="00460ACE" w:rsidRPr="007B645F" w:rsidTr="00460ACE">
        <w:trPr>
          <w:trHeight w:val="501"/>
        </w:trPr>
        <w:tc>
          <w:tcPr>
            <w:tcW w:w="3227"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Характеристики используемого подхода</w:t>
            </w:r>
          </w:p>
        </w:tc>
        <w:tc>
          <w:tcPr>
            <w:tcW w:w="2835"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"Цивилизованные" СУП</w:t>
            </w:r>
          </w:p>
        </w:tc>
        <w:tc>
          <w:tcPr>
            <w:tcW w:w="3544"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"Мало цивилизованные" СУП</w:t>
            </w:r>
          </w:p>
        </w:tc>
      </w:tr>
      <w:tr w:rsidR="00460ACE" w:rsidRPr="007B645F" w:rsidTr="00460ACE">
        <w:tc>
          <w:tcPr>
            <w:tcW w:w="3227" w:type="dxa"/>
          </w:tcPr>
          <w:p w:rsidR="00460ACE" w:rsidRPr="007B645F" w:rsidRDefault="00460ACE" w:rsidP="00460ACE">
            <w:pPr>
              <w:spacing w:line="240" w:lineRule="auto"/>
              <w:rPr>
                <w:rFonts w:ascii="Times New Roman" w:eastAsia="Times New Roman" w:hAnsi="Times New Roman"/>
                <w:sz w:val="24"/>
                <w:szCs w:val="24"/>
              </w:rPr>
            </w:pPr>
            <w:r w:rsidRPr="007B645F">
              <w:rPr>
                <w:rFonts w:ascii="Times New Roman" w:eastAsia="Times New Roman" w:hAnsi="Times New Roman"/>
                <w:sz w:val="24"/>
                <w:szCs w:val="24"/>
              </w:rPr>
              <w:t>Наиболее важный путь к достижению компанией успеха на рынке</w:t>
            </w:r>
          </w:p>
        </w:tc>
        <w:tc>
          <w:tcPr>
            <w:tcW w:w="2835"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Построение эффективной системы управления продажами</w:t>
            </w:r>
          </w:p>
        </w:tc>
        <w:tc>
          <w:tcPr>
            <w:tcW w:w="3544"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Набор в отдел продажи опытных, энергичных сотрудников</w:t>
            </w:r>
          </w:p>
        </w:tc>
      </w:tr>
      <w:tr w:rsidR="00460ACE" w:rsidRPr="007B645F" w:rsidTr="00460ACE">
        <w:tc>
          <w:tcPr>
            <w:tcW w:w="3227" w:type="dxa"/>
          </w:tcPr>
          <w:p w:rsidR="00460ACE" w:rsidRPr="007B645F" w:rsidRDefault="00460ACE" w:rsidP="00460ACE">
            <w:pPr>
              <w:spacing w:line="240" w:lineRule="auto"/>
              <w:rPr>
                <w:rFonts w:ascii="Times New Roman" w:eastAsia="Times New Roman" w:hAnsi="Times New Roman"/>
                <w:sz w:val="24"/>
                <w:szCs w:val="24"/>
              </w:rPr>
            </w:pPr>
            <w:r w:rsidRPr="007B645F">
              <w:rPr>
                <w:rFonts w:ascii="Times New Roman" w:eastAsia="Times New Roman" w:hAnsi="Times New Roman"/>
                <w:sz w:val="24"/>
                <w:szCs w:val="24"/>
              </w:rPr>
              <w:t>Наиболее важные функции с точки зрения достижения максимальной экономической эффективности работы отдела продажи</w:t>
            </w:r>
          </w:p>
        </w:tc>
        <w:tc>
          <w:tcPr>
            <w:tcW w:w="2835" w:type="dxa"/>
          </w:tcPr>
          <w:p w:rsidR="00460ACE" w:rsidRPr="007B645F" w:rsidRDefault="00460ACE" w:rsidP="00460ACE">
            <w:pPr>
              <w:spacing w:line="240" w:lineRule="auto"/>
              <w:jc w:val="center"/>
              <w:rPr>
                <w:rFonts w:ascii="Times New Roman" w:eastAsia="Times New Roman" w:hAnsi="Times New Roman"/>
                <w:sz w:val="24"/>
                <w:szCs w:val="24"/>
              </w:rPr>
            </w:pPr>
          </w:p>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Формулирование планового задания (цели) для отдела продажи в целом</w:t>
            </w:r>
          </w:p>
        </w:tc>
        <w:tc>
          <w:tcPr>
            <w:tcW w:w="3544" w:type="dxa"/>
          </w:tcPr>
          <w:p w:rsidR="00460ACE" w:rsidRPr="007B645F" w:rsidRDefault="00460ACE" w:rsidP="00460ACE">
            <w:pPr>
              <w:spacing w:line="240" w:lineRule="auto"/>
              <w:jc w:val="center"/>
              <w:rPr>
                <w:rFonts w:ascii="Times New Roman" w:eastAsia="Times New Roman" w:hAnsi="Times New Roman"/>
                <w:sz w:val="24"/>
                <w:szCs w:val="24"/>
              </w:rPr>
            </w:pPr>
          </w:p>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Набор менеджеров по продаже</w:t>
            </w:r>
          </w:p>
        </w:tc>
      </w:tr>
      <w:tr w:rsidR="00460ACE" w:rsidRPr="007B645F" w:rsidTr="00460ACE">
        <w:tc>
          <w:tcPr>
            <w:tcW w:w="3227" w:type="dxa"/>
          </w:tcPr>
          <w:p w:rsidR="00460ACE" w:rsidRPr="007B645F" w:rsidRDefault="00460ACE" w:rsidP="00460ACE">
            <w:pPr>
              <w:spacing w:line="240" w:lineRule="auto"/>
              <w:rPr>
                <w:rFonts w:ascii="Times New Roman" w:eastAsia="Times New Roman" w:hAnsi="Times New Roman"/>
                <w:sz w:val="24"/>
                <w:szCs w:val="24"/>
              </w:rPr>
            </w:pPr>
            <w:r w:rsidRPr="007B645F">
              <w:rPr>
                <w:rFonts w:ascii="Times New Roman" w:eastAsia="Times New Roman" w:hAnsi="Times New Roman"/>
                <w:sz w:val="24"/>
                <w:szCs w:val="24"/>
              </w:rPr>
              <w:t>Наиболее важный канал получения информации, используемой для организации функций управления продажами</w:t>
            </w:r>
          </w:p>
        </w:tc>
        <w:tc>
          <w:tcPr>
            <w:tcW w:w="2835" w:type="dxa"/>
          </w:tcPr>
          <w:p w:rsidR="00460ACE" w:rsidRPr="007B645F" w:rsidRDefault="00460ACE" w:rsidP="00460ACE">
            <w:pPr>
              <w:spacing w:line="240" w:lineRule="auto"/>
              <w:jc w:val="center"/>
              <w:rPr>
                <w:rFonts w:ascii="Times New Roman" w:eastAsia="Times New Roman" w:hAnsi="Times New Roman"/>
                <w:sz w:val="24"/>
                <w:szCs w:val="24"/>
              </w:rPr>
            </w:pPr>
          </w:p>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Изучение организации работы  международных компаний</w:t>
            </w:r>
          </w:p>
        </w:tc>
        <w:tc>
          <w:tcPr>
            <w:tcW w:w="3544" w:type="dxa"/>
          </w:tcPr>
          <w:p w:rsidR="00460ACE" w:rsidRPr="007B645F" w:rsidRDefault="00460ACE" w:rsidP="00460ACE">
            <w:pPr>
              <w:spacing w:line="240" w:lineRule="auto"/>
              <w:jc w:val="center"/>
              <w:rPr>
                <w:rFonts w:ascii="Times New Roman" w:eastAsia="Times New Roman" w:hAnsi="Times New Roman"/>
                <w:sz w:val="24"/>
                <w:szCs w:val="24"/>
              </w:rPr>
            </w:pPr>
          </w:p>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Опыт работы, общение с коллегами</w:t>
            </w:r>
          </w:p>
        </w:tc>
      </w:tr>
      <w:tr w:rsidR="00460ACE" w:rsidRPr="007B645F" w:rsidTr="00460ACE">
        <w:tc>
          <w:tcPr>
            <w:tcW w:w="3227" w:type="dxa"/>
          </w:tcPr>
          <w:p w:rsidR="00460ACE" w:rsidRPr="007B645F" w:rsidRDefault="00460ACE" w:rsidP="00460ACE">
            <w:pPr>
              <w:spacing w:line="240" w:lineRule="auto"/>
              <w:rPr>
                <w:rFonts w:ascii="Times New Roman" w:eastAsia="Times New Roman" w:hAnsi="Times New Roman"/>
                <w:sz w:val="24"/>
                <w:szCs w:val="24"/>
              </w:rPr>
            </w:pPr>
            <w:r w:rsidRPr="007B645F">
              <w:rPr>
                <w:rFonts w:ascii="Times New Roman" w:eastAsia="Times New Roman" w:hAnsi="Times New Roman"/>
                <w:sz w:val="24"/>
                <w:szCs w:val="24"/>
              </w:rPr>
              <w:t>Основная цель проведения тренингов торгового персонала</w:t>
            </w:r>
          </w:p>
        </w:tc>
        <w:tc>
          <w:tcPr>
            <w:tcW w:w="2835"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Формирование профессиональных навыков у торгового персонала</w:t>
            </w:r>
          </w:p>
        </w:tc>
        <w:tc>
          <w:tcPr>
            <w:tcW w:w="3544" w:type="dxa"/>
          </w:tcPr>
          <w:p w:rsidR="00460ACE" w:rsidRPr="007B645F" w:rsidRDefault="00460ACE" w:rsidP="00460ACE">
            <w:pPr>
              <w:spacing w:line="240" w:lineRule="auto"/>
              <w:jc w:val="center"/>
              <w:rPr>
                <w:rFonts w:ascii="Times New Roman" w:eastAsia="Times New Roman" w:hAnsi="Times New Roman"/>
                <w:sz w:val="24"/>
                <w:szCs w:val="24"/>
              </w:rPr>
            </w:pPr>
            <w:r w:rsidRPr="007B645F">
              <w:rPr>
                <w:rFonts w:ascii="Times New Roman" w:eastAsia="Times New Roman" w:hAnsi="Times New Roman"/>
                <w:sz w:val="24"/>
                <w:szCs w:val="24"/>
              </w:rPr>
              <w:t>Получение менеджерами по продаже информации о том, как они должны организовать свою работу на рынке</w:t>
            </w:r>
          </w:p>
        </w:tc>
      </w:tr>
    </w:tbl>
    <w:p w:rsidR="00460ACE" w:rsidRPr="007B645F" w:rsidRDefault="00460ACE" w:rsidP="00460ACE">
      <w:pPr>
        <w:spacing w:after="0" w:line="360" w:lineRule="auto"/>
        <w:jc w:val="both"/>
        <w:rPr>
          <w:rFonts w:ascii="Times New Roman" w:hAnsi="Times New Roman"/>
          <w:sz w:val="24"/>
          <w:szCs w:val="24"/>
        </w:rPr>
      </w:pPr>
    </w:p>
    <w:p w:rsidR="00460ACE" w:rsidRPr="007557AD" w:rsidRDefault="00460ACE" w:rsidP="00460ACE">
      <w:pPr>
        <w:spacing w:after="0" w:line="360" w:lineRule="auto"/>
        <w:jc w:val="both"/>
        <w:rPr>
          <w:rFonts w:ascii="Times New Roman" w:hAnsi="Times New Roman"/>
          <w:sz w:val="28"/>
          <w:szCs w:val="28"/>
        </w:rPr>
      </w:pPr>
      <w:r w:rsidRPr="007B645F">
        <w:rPr>
          <w:rFonts w:ascii="Times New Roman" w:hAnsi="Times New Roman"/>
          <w:sz w:val="24"/>
          <w:szCs w:val="24"/>
        </w:rPr>
        <w:tab/>
      </w:r>
      <w:r w:rsidRPr="007557AD">
        <w:rPr>
          <w:rFonts w:ascii="Times New Roman" w:hAnsi="Times New Roman"/>
          <w:sz w:val="28"/>
          <w:szCs w:val="28"/>
        </w:rPr>
        <w:t>Таким образом, выделение четырех основных типов СУП и разделение их на "мало цивилизованные" и "цивилизованные" группы позволяет идентифицировать различие подходов к построению систем управления продажами, используемых руководителями, которые ориентированы на первую либо вторую группу типов СУП.</w:t>
      </w:r>
    </w:p>
    <w:p w:rsidR="00460ACE" w:rsidRPr="007557AD" w:rsidRDefault="00460ACE" w:rsidP="00460ACE">
      <w:pPr>
        <w:widowControl w:val="0"/>
        <w:spacing w:after="0" w:line="360" w:lineRule="auto"/>
        <w:ind w:firstLine="420"/>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 xml:space="preserve">Мы полагаем, что полученные при проведении данного исследования </w:t>
      </w:r>
      <w:r w:rsidRPr="007557AD">
        <w:rPr>
          <w:rFonts w:ascii="Times New Roman" w:eastAsia="SimSun" w:hAnsi="Times New Roman"/>
          <w:kern w:val="2"/>
          <w:sz w:val="28"/>
          <w:szCs w:val="28"/>
          <w:lang w:eastAsia="zh-CN"/>
        </w:rPr>
        <w:lastRenderedPageBreak/>
        <w:t xml:space="preserve">результаты в значительной степени отражают уровень развития практического менеджмента в современных российских компаниях </w:t>
      </w:r>
      <w:r w:rsidR="00150DB7">
        <w:rPr>
          <w:rFonts w:ascii="Times New Roman" w:eastAsia="SimSun" w:hAnsi="Times New Roman"/>
          <w:kern w:val="2"/>
          <w:sz w:val="28"/>
          <w:szCs w:val="28"/>
          <w:lang w:eastAsia="zh-CN"/>
        </w:rPr>
        <w:t>[9</w:t>
      </w:r>
      <w:r>
        <w:rPr>
          <w:rFonts w:ascii="Times New Roman" w:eastAsia="SimSun" w:hAnsi="Times New Roman"/>
          <w:kern w:val="2"/>
          <w:sz w:val="28"/>
          <w:szCs w:val="28"/>
          <w:lang w:eastAsia="zh-CN"/>
        </w:rPr>
        <w:t>]</w:t>
      </w:r>
      <w:r w:rsidRPr="007557AD">
        <w:rPr>
          <w:rFonts w:ascii="Times New Roman" w:eastAsia="SimSun" w:hAnsi="Times New Roman"/>
          <w:kern w:val="2"/>
          <w:sz w:val="28"/>
          <w:szCs w:val="28"/>
          <w:lang w:eastAsia="zh-CN"/>
        </w:rPr>
        <w:t>. Обращает на себя внимание стремление руководителей предпринимательских компаний подменить направленную на организацию бизнеса работы (которую они сами должны были выполнить) направлением торгового персонала на тренинги</w:t>
      </w:r>
      <w:r w:rsidR="00D71F66">
        <w:rPr>
          <w:rFonts w:ascii="Times New Roman" w:eastAsia="SimSun" w:hAnsi="Times New Roman"/>
          <w:kern w:val="2"/>
          <w:sz w:val="28"/>
          <w:szCs w:val="28"/>
          <w:lang w:eastAsia="zh-CN"/>
        </w:rPr>
        <w:t xml:space="preserve">  </w:t>
      </w:r>
      <w:r w:rsidR="00150DB7" w:rsidRPr="00AA46CD">
        <w:rPr>
          <w:rFonts w:ascii="Times New Roman" w:eastAsia="SimSun" w:hAnsi="Times New Roman"/>
          <w:kern w:val="2"/>
          <w:sz w:val="28"/>
          <w:szCs w:val="28"/>
          <w:lang w:eastAsia="zh-CN"/>
        </w:rPr>
        <w:t>[10</w:t>
      </w:r>
      <w:r w:rsidR="00D71F66" w:rsidRPr="00AA46CD">
        <w:rPr>
          <w:rFonts w:ascii="Times New Roman" w:eastAsia="SimSun" w:hAnsi="Times New Roman"/>
          <w:kern w:val="2"/>
          <w:sz w:val="28"/>
          <w:szCs w:val="28"/>
          <w:lang w:eastAsia="zh-CN"/>
        </w:rPr>
        <w:t>]</w:t>
      </w:r>
      <w:r w:rsidRPr="007557AD">
        <w:rPr>
          <w:rFonts w:ascii="Times New Roman" w:eastAsia="SimSun" w:hAnsi="Times New Roman"/>
          <w:kern w:val="2"/>
          <w:sz w:val="28"/>
          <w:szCs w:val="28"/>
          <w:lang w:eastAsia="zh-CN"/>
        </w:rPr>
        <w:t xml:space="preserve">, на которых менеджерам по продаже должны объяснить - каким образом они должны строить свою работ на рынке. Мы полагаем, что данная достаточно широко распространенная тенденция отражает слабость функции организации бизнеса в российских предпринимательских компаниях. То есть, в изученных компаниях страдает одна из основных функций управления, описанных А. Файолем </w:t>
      </w:r>
      <w:r w:rsidR="00150DB7">
        <w:rPr>
          <w:rFonts w:ascii="Times New Roman" w:eastAsia="SimSun" w:hAnsi="Times New Roman"/>
          <w:kern w:val="2"/>
          <w:sz w:val="28"/>
          <w:szCs w:val="28"/>
          <w:lang w:eastAsia="zh-CN"/>
        </w:rPr>
        <w:t>[11</w:t>
      </w:r>
      <w:r>
        <w:rPr>
          <w:rFonts w:ascii="Times New Roman" w:eastAsia="SimSun" w:hAnsi="Times New Roman"/>
          <w:kern w:val="2"/>
          <w:sz w:val="28"/>
          <w:szCs w:val="28"/>
          <w:lang w:eastAsia="zh-CN"/>
        </w:rPr>
        <w:t xml:space="preserve">]. </w:t>
      </w:r>
      <w:r w:rsidRPr="007557AD">
        <w:rPr>
          <w:rFonts w:ascii="Times New Roman" w:eastAsia="SimSun" w:hAnsi="Times New Roman"/>
          <w:kern w:val="2"/>
          <w:sz w:val="28"/>
          <w:szCs w:val="28"/>
          <w:lang w:eastAsia="zh-CN"/>
        </w:rPr>
        <w:t>Чаще всего руководители предпринимательского бизнеса стремятся компенсировать дефицит данной функции созданием системы поощрения торгового персонала, который должен сам организовать свою работу на рынке. При этом торговый персонал обычно получает плановые задания в виде финансового оборота, который он должен обеспечить в течение отчетного периода (недели/месяца). Естественно, в подобной ситуации компания не может полноценно реализовать свои сколько-нибудь конкретные цели по работе с наиболее перспективными клиентами, реализации приоритетных продуктов и пр. Возможно, дефицит данной функции является одним из основных "узких" мест, препятствующих повышению экономической эффективности российского предпринимательского бизнеса.</w:t>
      </w:r>
    </w:p>
    <w:p w:rsidR="00460ACE" w:rsidRDefault="00460ACE" w:rsidP="00460ACE">
      <w:pPr>
        <w:widowControl w:val="0"/>
        <w:spacing w:after="0" w:line="360" w:lineRule="auto"/>
        <w:ind w:firstLine="420"/>
        <w:jc w:val="both"/>
        <w:rPr>
          <w:rFonts w:ascii="Times New Roman" w:eastAsia="SimSun" w:hAnsi="Times New Roman"/>
          <w:kern w:val="2"/>
          <w:sz w:val="28"/>
          <w:szCs w:val="28"/>
          <w:lang w:eastAsia="zh-CN"/>
        </w:rPr>
      </w:pPr>
      <w:r w:rsidRPr="007557AD">
        <w:rPr>
          <w:rFonts w:ascii="Times New Roman" w:eastAsia="SimSun" w:hAnsi="Times New Roman"/>
          <w:kern w:val="2"/>
          <w:sz w:val="28"/>
          <w:szCs w:val="28"/>
          <w:lang w:eastAsia="zh-CN"/>
        </w:rPr>
        <w:t>В то же время, необходимо отметить, что на основании полученных данных можно говорить только о конкретных (изученных) рынках и системах управления продажами, используемых предпринимательскими компаниями малого и среднего размера.</w:t>
      </w:r>
    </w:p>
    <w:p w:rsidR="00460ACE" w:rsidRDefault="00460ACE" w:rsidP="00460ACE">
      <w:pPr>
        <w:widowControl w:val="0"/>
        <w:spacing w:after="0" w:line="360" w:lineRule="auto"/>
        <w:ind w:firstLine="420"/>
        <w:jc w:val="both"/>
        <w:rPr>
          <w:rFonts w:ascii="Times New Roman" w:eastAsia="SimSun" w:hAnsi="Times New Roman"/>
          <w:kern w:val="2"/>
          <w:sz w:val="28"/>
          <w:szCs w:val="28"/>
          <w:lang w:eastAsia="zh-CN"/>
        </w:rPr>
      </w:pPr>
    </w:p>
    <w:p w:rsidR="00460ACE" w:rsidRDefault="00460ACE" w:rsidP="00460ACE">
      <w:pPr>
        <w:widowControl w:val="0"/>
        <w:spacing w:after="0" w:line="360" w:lineRule="auto"/>
        <w:ind w:firstLine="420"/>
        <w:jc w:val="both"/>
        <w:rPr>
          <w:rFonts w:ascii="Times New Roman" w:eastAsia="SimSun" w:hAnsi="Times New Roman"/>
          <w:kern w:val="2"/>
          <w:sz w:val="28"/>
          <w:szCs w:val="28"/>
          <w:lang w:eastAsia="zh-CN"/>
        </w:rPr>
      </w:pPr>
    </w:p>
    <w:p w:rsidR="00BF704B" w:rsidRDefault="00BF704B" w:rsidP="00460ACE">
      <w:pPr>
        <w:widowControl w:val="0"/>
        <w:spacing w:after="0" w:line="360" w:lineRule="auto"/>
        <w:ind w:firstLine="420"/>
        <w:jc w:val="both"/>
        <w:rPr>
          <w:rFonts w:ascii="Times New Roman" w:eastAsia="SimSun" w:hAnsi="Times New Roman"/>
          <w:kern w:val="2"/>
          <w:sz w:val="28"/>
          <w:szCs w:val="28"/>
          <w:lang w:eastAsia="zh-CN"/>
        </w:rPr>
      </w:pPr>
    </w:p>
    <w:p w:rsidR="00460ACE" w:rsidRPr="007557AD" w:rsidRDefault="00460ACE" w:rsidP="00460ACE">
      <w:pPr>
        <w:widowControl w:val="0"/>
        <w:spacing w:after="0" w:line="360" w:lineRule="auto"/>
        <w:ind w:firstLine="420"/>
        <w:jc w:val="both"/>
        <w:rPr>
          <w:rFonts w:ascii="Times New Roman" w:eastAsia="SimSun" w:hAnsi="Times New Roman"/>
          <w:kern w:val="2"/>
          <w:sz w:val="28"/>
          <w:szCs w:val="28"/>
          <w:lang w:eastAsia="zh-CN"/>
        </w:rPr>
      </w:pPr>
    </w:p>
    <w:p w:rsidR="00460ACE" w:rsidRPr="007557AD" w:rsidRDefault="00460ACE" w:rsidP="00460ACE">
      <w:pPr>
        <w:widowControl w:val="0"/>
        <w:spacing w:after="0" w:line="360" w:lineRule="auto"/>
        <w:ind w:firstLine="720"/>
        <w:jc w:val="center"/>
        <w:rPr>
          <w:rFonts w:ascii="Times New Roman" w:eastAsia="SimSun" w:hAnsi="Times New Roman"/>
          <w:b/>
          <w:i/>
          <w:kern w:val="2"/>
          <w:sz w:val="28"/>
          <w:szCs w:val="28"/>
          <w:lang w:eastAsia="zh-CN"/>
        </w:rPr>
      </w:pPr>
      <w:r w:rsidRPr="007557AD">
        <w:rPr>
          <w:rFonts w:ascii="Times New Roman" w:eastAsia="SimSun" w:hAnsi="Times New Roman"/>
          <w:b/>
          <w:i/>
          <w:kern w:val="2"/>
          <w:sz w:val="28"/>
          <w:szCs w:val="28"/>
          <w:lang w:eastAsia="zh-CN"/>
        </w:rPr>
        <w:lastRenderedPageBreak/>
        <w:t>Литература</w:t>
      </w:r>
    </w:p>
    <w:p w:rsidR="00460ACE" w:rsidRPr="007557AD" w:rsidRDefault="00460ACE" w:rsidP="00460ACE">
      <w:pPr>
        <w:widowControl w:val="0"/>
        <w:spacing w:after="0" w:line="360" w:lineRule="auto"/>
        <w:ind w:left="720"/>
        <w:jc w:val="center"/>
        <w:rPr>
          <w:rFonts w:ascii="Times New Roman" w:eastAsia="SimSun" w:hAnsi="Times New Roman"/>
          <w:i/>
          <w:kern w:val="2"/>
          <w:sz w:val="28"/>
          <w:szCs w:val="28"/>
          <w:lang w:eastAsia="zh-CN"/>
        </w:rPr>
      </w:pPr>
    </w:p>
    <w:p w:rsidR="00150DB7" w:rsidRPr="00C257CA" w:rsidRDefault="00150DB7" w:rsidP="00150DB7">
      <w:pPr>
        <w:widowControl w:val="0"/>
        <w:numPr>
          <w:ilvl w:val="0"/>
          <w:numId w:val="3"/>
        </w:numPr>
        <w:spacing w:after="0" w:line="360" w:lineRule="auto"/>
        <w:jc w:val="both"/>
        <w:rPr>
          <w:rStyle w:val="ab"/>
          <w:i w:val="0"/>
          <w:iCs w:val="0"/>
          <w:sz w:val="28"/>
          <w:szCs w:val="28"/>
        </w:rPr>
      </w:pPr>
      <w:r w:rsidRPr="00C257CA">
        <w:rPr>
          <w:rFonts w:ascii="Times New Roman" w:hAnsi="Times New Roman"/>
          <w:sz w:val="28"/>
          <w:szCs w:val="28"/>
        </w:rPr>
        <w:t>Черемисинов В. «</w:t>
      </w:r>
      <w:r w:rsidRPr="00AA46CD">
        <w:rPr>
          <w:rFonts w:ascii="Times" w:hAnsi="Times" w:cs="Times"/>
          <w:bCs/>
          <w:sz w:val="28"/>
          <w:szCs w:val="28"/>
          <w:lang w:eastAsia="ru-RU"/>
        </w:rPr>
        <w:t>Управление маркетинговым подразделением оптово-розничной компании</w:t>
      </w:r>
      <w:r>
        <w:rPr>
          <w:rFonts w:ascii="Times New Roman" w:hAnsi="Times New Roman"/>
          <w:sz w:val="28"/>
          <w:szCs w:val="28"/>
        </w:rPr>
        <w:t>».</w:t>
      </w:r>
      <w:r w:rsidRPr="00AA46CD">
        <w:rPr>
          <w:rFonts w:ascii="Times" w:hAnsi="Times" w:cs="Times"/>
          <w:bCs/>
          <w:sz w:val="28"/>
          <w:szCs w:val="28"/>
          <w:lang w:eastAsia="ru-RU"/>
        </w:rPr>
        <w:t xml:space="preserve"> </w:t>
      </w:r>
      <w:r w:rsidRPr="00D305C8">
        <w:rPr>
          <w:rFonts w:ascii="Times New Roman" w:hAnsi="Times New Roman"/>
          <w:sz w:val="28"/>
          <w:szCs w:val="28"/>
        </w:rPr>
        <w:t>[Электронный ресурс]  //</w:t>
      </w:r>
      <w:r>
        <w:rPr>
          <w:rFonts w:ascii="Times New Roman" w:hAnsi="Times New Roman"/>
          <w:sz w:val="28"/>
          <w:szCs w:val="28"/>
        </w:rPr>
        <w:t xml:space="preserve"> «Развитие бизнеса».</w:t>
      </w:r>
      <w:r>
        <w:rPr>
          <w:rStyle w:val="ab"/>
          <w:i w:val="0"/>
          <w:sz w:val="28"/>
          <w:szCs w:val="28"/>
        </w:rPr>
        <w:t xml:space="preserve"> Режим доступа:  </w:t>
      </w:r>
      <w:r w:rsidRPr="00AC61FE">
        <w:rPr>
          <w:rStyle w:val="ab"/>
          <w:i w:val="0"/>
          <w:sz w:val="28"/>
          <w:szCs w:val="28"/>
        </w:rPr>
        <w:t>http://www.devbusiness.ru/development/sales/tchrmsnv_mrkt_dept.htm</w:t>
      </w:r>
    </w:p>
    <w:p w:rsidR="00150DB7" w:rsidRDefault="00150DB7" w:rsidP="00150DB7">
      <w:pPr>
        <w:widowControl w:val="0"/>
        <w:numPr>
          <w:ilvl w:val="0"/>
          <w:numId w:val="3"/>
        </w:numPr>
        <w:spacing w:after="0" w:line="360" w:lineRule="auto"/>
        <w:jc w:val="both"/>
        <w:rPr>
          <w:rFonts w:ascii="Times New Roman" w:hAnsi="Times New Roman"/>
          <w:sz w:val="28"/>
          <w:szCs w:val="28"/>
        </w:rPr>
      </w:pPr>
      <w:r w:rsidRPr="00B37932">
        <w:rPr>
          <w:rFonts w:ascii="Times New Roman" w:hAnsi="Times New Roman"/>
          <w:sz w:val="28"/>
          <w:szCs w:val="28"/>
        </w:rPr>
        <w:t>Баркан Д.И. Управление продажами. СПб.: Издат. Дом С.-Петерб. гос. ун-та, 2007.</w:t>
      </w:r>
      <w:r>
        <w:rPr>
          <w:rFonts w:ascii="Times New Roman" w:hAnsi="Times New Roman"/>
          <w:sz w:val="28"/>
          <w:szCs w:val="28"/>
        </w:rPr>
        <w:t xml:space="preserve"> – 56с.</w:t>
      </w:r>
    </w:p>
    <w:p w:rsidR="00150DB7" w:rsidRDefault="00150DB7" w:rsidP="00150DB7">
      <w:pPr>
        <w:pStyle w:val="a7"/>
        <w:widowControl w:val="0"/>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Вертоградов В. </w:t>
      </w:r>
      <w:r w:rsidRPr="007557AD">
        <w:rPr>
          <w:rFonts w:ascii="Times New Roman" w:hAnsi="Times New Roman"/>
          <w:sz w:val="28"/>
          <w:szCs w:val="28"/>
        </w:rPr>
        <w:t>Управление продажами. СПб.: Питер,</w:t>
      </w:r>
      <w:r>
        <w:rPr>
          <w:rFonts w:ascii="Times New Roman" w:hAnsi="Times New Roman"/>
          <w:sz w:val="28"/>
          <w:szCs w:val="28"/>
        </w:rPr>
        <w:t xml:space="preserve"> 2009 г.- 78с.</w:t>
      </w:r>
    </w:p>
    <w:p w:rsidR="00150DB7" w:rsidRPr="00D83300" w:rsidRDefault="00D83300" w:rsidP="00D83300">
      <w:pPr>
        <w:pStyle w:val="a7"/>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Ароян Н.М. </w:t>
      </w:r>
      <w:r w:rsidRPr="007557AD">
        <w:rPr>
          <w:rFonts w:ascii="Times New Roman" w:hAnsi="Times New Roman"/>
          <w:sz w:val="28"/>
          <w:szCs w:val="28"/>
        </w:rPr>
        <w:t>Функциональная структура систем управления продажами в современных российских компаниях.</w:t>
      </w:r>
      <w:r w:rsidRPr="007557AD">
        <w:rPr>
          <w:rFonts w:ascii="Times New Roman" w:eastAsiaTheme="minorEastAsia" w:hAnsi="Times New Roman"/>
          <w:sz w:val="28"/>
          <w:szCs w:val="28"/>
          <w:lang w:eastAsia="ru-RU"/>
        </w:rPr>
        <w:t xml:space="preserve"> </w:t>
      </w:r>
      <w:r>
        <w:rPr>
          <w:rFonts w:ascii="Times New Roman" w:hAnsi="Times New Roman"/>
          <w:sz w:val="28"/>
          <w:szCs w:val="28"/>
        </w:rPr>
        <w:t xml:space="preserve">Журнал «Вестник»  РГЭУ (РИНХ), Ростов/н/Д, </w:t>
      </w:r>
      <w:r w:rsidRPr="00AA46CD">
        <w:rPr>
          <w:rFonts w:ascii="Times New Roman" w:hAnsi="Times New Roman"/>
          <w:sz w:val="28"/>
          <w:szCs w:val="28"/>
        </w:rPr>
        <w:t xml:space="preserve"> №1-2 (41,42)  март-июнь, 2013г.- </w:t>
      </w:r>
      <w:r>
        <w:rPr>
          <w:rFonts w:ascii="Times New Roman" w:hAnsi="Times New Roman"/>
          <w:sz w:val="28"/>
          <w:szCs w:val="28"/>
          <w:lang w:val="en-US"/>
        </w:rPr>
        <w:t>41 с.</w:t>
      </w:r>
      <w:bookmarkStart w:id="0" w:name="_GoBack"/>
      <w:bookmarkEnd w:id="0"/>
    </w:p>
    <w:p w:rsidR="00150DB7" w:rsidRPr="00D71F66" w:rsidRDefault="00150DB7" w:rsidP="00150DB7">
      <w:pPr>
        <w:pStyle w:val="a7"/>
        <w:numPr>
          <w:ilvl w:val="0"/>
          <w:numId w:val="3"/>
        </w:numPr>
        <w:spacing w:after="0" w:line="360" w:lineRule="auto"/>
        <w:jc w:val="both"/>
        <w:rPr>
          <w:rFonts w:ascii="Times New Roman" w:hAnsi="Times New Roman"/>
          <w:sz w:val="28"/>
          <w:szCs w:val="28"/>
        </w:rPr>
      </w:pPr>
      <w:r w:rsidRPr="00460ACE">
        <w:rPr>
          <w:rFonts w:ascii="Times New Roman" w:hAnsi="Times New Roman"/>
          <w:sz w:val="28"/>
          <w:szCs w:val="28"/>
        </w:rPr>
        <w:t>Ароян Н.М. Анализ источников формирования основных типов систем управления продажами в российских предпринимательских компаниях</w:t>
      </w:r>
      <w:r>
        <w:rPr>
          <w:rFonts w:ascii="Times New Roman" w:hAnsi="Times New Roman"/>
          <w:sz w:val="28"/>
          <w:szCs w:val="28"/>
        </w:rPr>
        <w:t xml:space="preserve">.  </w:t>
      </w:r>
      <w:r w:rsidRPr="00AA46CD">
        <w:rPr>
          <w:rFonts w:ascii="Times New Roman" w:hAnsi="Times New Roman"/>
          <w:sz w:val="28"/>
          <w:szCs w:val="28"/>
        </w:rPr>
        <w:t>[</w:t>
      </w:r>
      <w:r w:rsidRPr="007557AD">
        <w:rPr>
          <w:rFonts w:ascii="Times New Roman" w:hAnsi="Times New Roman"/>
          <w:sz w:val="28"/>
          <w:szCs w:val="28"/>
        </w:rPr>
        <w:t>Электронный журнал</w:t>
      </w:r>
      <w:r>
        <w:rPr>
          <w:rFonts w:ascii="Times New Roman" w:hAnsi="Times New Roman"/>
          <w:sz w:val="28"/>
          <w:szCs w:val="28"/>
        </w:rPr>
        <w:t>] //</w:t>
      </w:r>
      <w:r w:rsidRPr="007557AD">
        <w:rPr>
          <w:rFonts w:ascii="Times New Roman" w:hAnsi="Times New Roman"/>
          <w:sz w:val="28"/>
          <w:szCs w:val="28"/>
        </w:rPr>
        <w:t xml:space="preserve"> </w:t>
      </w:r>
      <w:r>
        <w:rPr>
          <w:rFonts w:ascii="Times New Roman" w:hAnsi="Times New Roman"/>
          <w:sz w:val="28"/>
          <w:szCs w:val="28"/>
        </w:rPr>
        <w:t>«Инженерный вестник Дона», 2013,</w:t>
      </w:r>
      <w:r w:rsidRPr="00272691">
        <w:rPr>
          <w:rFonts w:ascii="Times New Roman" w:hAnsi="Times New Roman"/>
          <w:sz w:val="28"/>
          <w:szCs w:val="28"/>
        </w:rPr>
        <w:t xml:space="preserve"> </w:t>
      </w:r>
      <w:r>
        <w:rPr>
          <w:rFonts w:ascii="Times New Roman" w:hAnsi="Times New Roman"/>
          <w:sz w:val="28"/>
          <w:szCs w:val="28"/>
        </w:rPr>
        <w:t xml:space="preserve">№ 3.- Режим доступа </w:t>
      </w:r>
      <w:hyperlink r:id="rId12" w:history="1">
        <w:r w:rsidRPr="00997110">
          <w:rPr>
            <w:rStyle w:val="a3"/>
            <w:rFonts w:eastAsia="Calibri"/>
            <w:sz w:val="28"/>
            <w:szCs w:val="28"/>
          </w:rPr>
          <w:t>http://www.ivdon.ru/magazine/archive/n3y2013/1799</w:t>
        </w:r>
      </w:hyperlink>
      <w:r>
        <w:rPr>
          <w:rFonts w:ascii="Times New Roman" w:hAnsi="Times New Roman"/>
          <w:sz w:val="28"/>
          <w:szCs w:val="28"/>
        </w:rPr>
        <w:t xml:space="preserve"> </w:t>
      </w:r>
      <w:r w:rsidRPr="00D71F66">
        <w:rPr>
          <w:rFonts w:ascii="Times New Roman" w:hAnsi="Times New Roman"/>
          <w:sz w:val="28"/>
          <w:szCs w:val="28"/>
        </w:rPr>
        <w:t>(доступ свободный) – Загл. С экрана.- яз. Рус.</w:t>
      </w:r>
    </w:p>
    <w:p w:rsidR="00150DB7" w:rsidRPr="007557AD" w:rsidRDefault="00150DB7" w:rsidP="00150DB7">
      <w:pPr>
        <w:pStyle w:val="a7"/>
        <w:widowControl w:val="0"/>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Димитриади Н.А. </w:t>
      </w:r>
      <w:r w:rsidRPr="007557AD">
        <w:rPr>
          <w:rFonts w:ascii="Times New Roman" w:hAnsi="Times New Roman"/>
          <w:sz w:val="28"/>
          <w:szCs w:val="28"/>
        </w:rPr>
        <w:t>Реализация предпринимательского проекта в современной России. Ростов н/</w:t>
      </w:r>
      <w:r>
        <w:rPr>
          <w:rFonts w:ascii="Times New Roman" w:hAnsi="Times New Roman"/>
          <w:sz w:val="28"/>
          <w:szCs w:val="28"/>
        </w:rPr>
        <w:t>Д, РГЭУ (РИНХ), 2009 г. – 54 с.</w:t>
      </w:r>
    </w:p>
    <w:p w:rsidR="00150DB7" w:rsidRPr="00272691" w:rsidRDefault="00150DB7" w:rsidP="00150DB7">
      <w:pPr>
        <w:pStyle w:val="a7"/>
        <w:numPr>
          <w:ilvl w:val="0"/>
          <w:numId w:val="3"/>
        </w:numPr>
        <w:spacing w:after="0" w:line="360" w:lineRule="auto"/>
        <w:jc w:val="both"/>
        <w:rPr>
          <w:rFonts w:ascii="Times New Roman" w:hAnsi="Times New Roman"/>
          <w:sz w:val="28"/>
          <w:szCs w:val="28"/>
        </w:rPr>
      </w:pPr>
      <w:r w:rsidRPr="00272691">
        <w:rPr>
          <w:rFonts w:ascii="Times New Roman" w:eastAsia="SimSun" w:hAnsi="Times New Roman"/>
          <w:kern w:val="2"/>
          <w:sz w:val="28"/>
          <w:szCs w:val="28"/>
          <w:lang w:eastAsia="zh-CN"/>
        </w:rPr>
        <w:t>Димитриади Н.А., Ароян Н.</w:t>
      </w:r>
      <w:r>
        <w:rPr>
          <w:rFonts w:ascii="Times New Roman" w:eastAsia="SimSun" w:hAnsi="Times New Roman"/>
          <w:kern w:val="2"/>
          <w:sz w:val="28"/>
          <w:szCs w:val="28"/>
          <w:lang w:eastAsia="zh-CN"/>
        </w:rPr>
        <w:t>М.</w:t>
      </w:r>
      <w:r w:rsidRPr="00272691">
        <w:rPr>
          <w:rFonts w:ascii="Times New Roman" w:eastAsia="SimSun" w:hAnsi="Times New Roman"/>
          <w:kern w:val="2"/>
          <w:sz w:val="28"/>
          <w:szCs w:val="28"/>
          <w:lang w:eastAsia="zh-CN"/>
        </w:rPr>
        <w:t xml:space="preserve"> </w:t>
      </w:r>
      <w:r w:rsidRPr="00272691">
        <w:rPr>
          <w:rFonts w:ascii="Times New Roman" w:hAnsi="Times New Roman"/>
          <w:sz w:val="28"/>
          <w:szCs w:val="28"/>
        </w:rPr>
        <w:t>Модели управления продажами в современном российском бизнесе: р</w:t>
      </w:r>
      <w:r>
        <w:rPr>
          <w:rFonts w:ascii="Times New Roman" w:hAnsi="Times New Roman"/>
          <w:sz w:val="28"/>
          <w:szCs w:val="28"/>
        </w:rPr>
        <w:t xml:space="preserve">езервы повышения эффективности. </w:t>
      </w:r>
      <w:r w:rsidRPr="00AA46CD">
        <w:rPr>
          <w:rFonts w:ascii="Times New Roman" w:hAnsi="Times New Roman"/>
          <w:sz w:val="28"/>
          <w:szCs w:val="28"/>
        </w:rPr>
        <w:t>[</w:t>
      </w:r>
      <w:r w:rsidRPr="007557AD">
        <w:rPr>
          <w:rFonts w:ascii="Times New Roman" w:hAnsi="Times New Roman"/>
          <w:sz w:val="28"/>
          <w:szCs w:val="28"/>
        </w:rPr>
        <w:t>Электронный журнал</w:t>
      </w:r>
      <w:r>
        <w:rPr>
          <w:rFonts w:ascii="Times New Roman" w:hAnsi="Times New Roman"/>
          <w:sz w:val="28"/>
          <w:szCs w:val="28"/>
        </w:rPr>
        <w:t>] //</w:t>
      </w:r>
      <w:r w:rsidRPr="007557AD">
        <w:rPr>
          <w:rFonts w:ascii="Times New Roman" w:hAnsi="Times New Roman"/>
          <w:sz w:val="28"/>
          <w:szCs w:val="28"/>
        </w:rPr>
        <w:t xml:space="preserve"> </w:t>
      </w:r>
      <w:r>
        <w:rPr>
          <w:rFonts w:ascii="Times New Roman" w:hAnsi="Times New Roman"/>
          <w:sz w:val="28"/>
          <w:szCs w:val="28"/>
        </w:rPr>
        <w:t>«Инженерный вестник Дона», 2013,</w:t>
      </w:r>
      <w:r w:rsidRPr="00272691">
        <w:rPr>
          <w:rFonts w:ascii="Times New Roman" w:hAnsi="Times New Roman"/>
          <w:sz w:val="28"/>
          <w:szCs w:val="28"/>
        </w:rPr>
        <w:t xml:space="preserve"> </w:t>
      </w:r>
      <w:r>
        <w:rPr>
          <w:rFonts w:ascii="Times New Roman" w:hAnsi="Times New Roman"/>
          <w:sz w:val="28"/>
          <w:szCs w:val="28"/>
        </w:rPr>
        <w:t>№ 1.-</w:t>
      </w:r>
      <w:r w:rsidRPr="00272691">
        <w:rPr>
          <w:rFonts w:ascii="Times New Roman" w:hAnsi="Times New Roman"/>
          <w:sz w:val="28"/>
          <w:szCs w:val="28"/>
        </w:rPr>
        <w:t xml:space="preserve"> </w:t>
      </w:r>
      <w:r>
        <w:rPr>
          <w:rFonts w:ascii="Times New Roman" w:hAnsi="Times New Roman"/>
          <w:sz w:val="28"/>
          <w:szCs w:val="28"/>
        </w:rPr>
        <w:t xml:space="preserve">Режим доступа </w:t>
      </w:r>
      <w:hyperlink r:id="rId13" w:history="1">
        <w:r w:rsidRPr="00D71F66">
          <w:rPr>
            <w:rStyle w:val="a3"/>
            <w:rFonts w:eastAsia="Calibri"/>
            <w:sz w:val="28"/>
            <w:szCs w:val="28"/>
          </w:rPr>
          <w:t>http://www.ivdon.ru/magazine/archive/n1y2013/1491</w:t>
        </w:r>
      </w:hyperlink>
      <w:r>
        <w:t xml:space="preserve"> </w:t>
      </w:r>
      <w:r>
        <w:rPr>
          <w:rFonts w:ascii="Times New Roman" w:hAnsi="Times New Roman"/>
          <w:sz w:val="28"/>
          <w:szCs w:val="28"/>
        </w:rPr>
        <w:t xml:space="preserve"> (доступ свободный) – Загл. С экрана.- яз. Рус.</w:t>
      </w:r>
    </w:p>
    <w:p w:rsidR="00150DB7" w:rsidRDefault="00150DB7" w:rsidP="00150DB7">
      <w:pPr>
        <w:numPr>
          <w:ilvl w:val="0"/>
          <w:numId w:val="3"/>
        </w:numPr>
        <w:spacing w:after="0" w:line="360" w:lineRule="auto"/>
        <w:jc w:val="both"/>
        <w:rPr>
          <w:rFonts w:ascii="Times New Roman" w:hAnsi="Times New Roman"/>
          <w:sz w:val="28"/>
          <w:szCs w:val="28"/>
        </w:rPr>
      </w:pPr>
      <w:r w:rsidRPr="004A350F">
        <w:rPr>
          <w:rFonts w:ascii="Times New Roman" w:hAnsi="Times New Roman"/>
          <w:sz w:val="28"/>
          <w:szCs w:val="28"/>
        </w:rPr>
        <w:t>О’Шонесси, Дж. Конкурентный маркетинг: стратегический подход/Дж.О’Шонесси; пер. с англ. – СПб.: Питер. - 2001. – 864 с.</w:t>
      </w:r>
    </w:p>
    <w:p w:rsidR="00150DB7" w:rsidRPr="004A350F" w:rsidRDefault="00150DB7" w:rsidP="00150DB7">
      <w:pPr>
        <w:numPr>
          <w:ilvl w:val="0"/>
          <w:numId w:val="3"/>
        </w:numPr>
        <w:spacing w:after="0" w:line="360" w:lineRule="auto"/>
        <w:jc w:val="both"/>
        <w:rPr>
          <w:rFonts w:ascii="Times New Roman" w:hAnsi="Times New Roman"/>
          <w:sz w:val="28"/>
          <w:szCs w:val="28"/>
        </w:rPr>
      </w:pPr>
      <w:r w:rsidRPr="004A350F">
        <w:rPr>
          <w:rFonts w:ascii="Times New Roman" w:hAnsi="Times New Roman"/>
          <w:sz w:val="28"/>
          <w:szCs w:val="28"/>
        </w:rPr>
        <w:lastRenderedPageBreak/>
        <w:t>Золтнерс А.А., Синха П., Лоример С.Э. Стратегия продаж. Организация продуктивной работы торгового персонала. Днепропетровск: Баланс Бизнес Букс, 2005</w:t>
      </w:r>
      <w:r>
        <w:rPr>
          <w:rFonts w:ascii="Times New Roman" w:hAnsi="Times New Roman"/>
          <w:sz w:val="28"/>
          <w:szCs w:val="28"/>
        </w:rPr>
        <w:t xml:space="preserve"> г</w:t>
      </w:r>
      <w:r w:rsidRPr="004A350F">
        <w:rPr>
          <w:rFonts w:ascii="Times New Roman" w:hAnsi="Times New Roman"/>
          <w:sz w:val="28"/>
          <w:szCs w:val="28"/>
        </w:rPr>
        <w:t>.</w:t>
      </w:r>
      <w:r>
        <w:rPr>
          <w:rFonts w:ascii="Times New Roman" w:hAnsi="Times New Roman"/>
          <w:sz w:val="28"/>
          <w:szCs w:val="28"/>
        </w:rPr>
        <w:t>- 250с.</w:t>
      </w:r>
    </w:p>
    <w:p w:rsidR="00150DB7" w:rsidRPr="00150DB7" w:rsidRDefault="00150DB7" w:rsidP="00150DB7">
      <w:pPr>
        <w:widowControl w:val="0"/>
        <w:numPr>
          <w:ilvl w:val="0"/>
          <w:numId w:val="3"/>
        </w:numPr>
        <w:spacing w:after="0" w:line="360" w:lineRule="auto"/>
        <w:ind w:right="-142"/>
        <w:jc w:val="both"/>
        <w:rPr>
          <w:rFonts w:ascii="Times New Roman" w:hAnsi="Times New Roman"/>
          <w:sz w:val="28"/>
          <w:szCs w:val="28"/>
        </w:rPr>
      </w:pPr>
      <w:r w:rsidRPr="00AA46CD">
        <w:rPr>
          <w:rFonts w:ascii="Times New Roman" w:hAnsi="Times New Roman"/>
          <w:sz w:val="28"/>
          <w:szCs w:val="28"/>
          <w:lang w:val="en-US"/>
        </w:rPr>
        <w:t xml:space="preserve">Lambert C., Sponem S. </w:t>
      </w:r>
      <w:bookmarkStart w:id="1" w:name="citation"/>
      <w:r w:rsidRPr="00AA46CD">
        <w:rPr>
          <w:rFonts w:ascii="Times New Roman" w:hAnsi="Times New Roman"/>
          <w:sz w:val="28"/>
          <w:szCs w:val="28"/>
          <w:lang w:val="en-US"/>
        </w:rPr>
        <w:t>Roles, Authority and Involvement of the Management Accounting Function: A Multiple Case-study Perspective.</w:t>
      </w:r>
      <w:bookmarkEnd w:id="1"/>
      <w:r w:rsidRPr="00AA46CD">
        <w:rPr>
          <w:rFonts w:ascii="Times New Roman" w:hAnsi="Times New Roman"/>
          <w:sz w:val="28"/>
          <w:szCs w:val="28"/>
          <w:lang w:val="en-US"/>
        </w:rPr>
        <w:t xml:space="preserve"> </w:t>
      </w:r>
      <w:r w:rsidRPr="003E253F">
        <w:rPr>
          <w:rFonts w:ascii="Times New Roman" w:hAnsi="Times New Roman"/>
          <w:sz w:val="28"/>
          <w:szCs w:val="28"/>
        </w:rPr>
        <w:t>European Accounting Review. Sep. 2012, Vol. 21 Issue 3, p. 565-568.</w:t>
      </w:r>
    </w:p>
    <w:p w:rsidR="00150DB7" w:rsidRPr="00150DB7" w:rsidRDefault="00150DB7" w:rsidP="00150DB7">
      <w:pPr>
        <w:pStyle w:val="a7"/>
        <w:numPr>
          <w:ilvl w:val="0"/>
          <w:numId w:val="3"/>
        </w:numPr>
        <w:spacing w:after="0" w:line="360" w:lineRule="auto"/>
        <w:jc w:val="both"/>
        <w:rPr>
          <w:rFonts w:ascii="Times New Roman" w:hAnsi="Times New Roman"/>
          <w:sz w:val="28"/>
          <w:szCs w:val="28"/>
          <w:lang w:val="en-US"/>
        </w:rPr>
      </w:pPr>
      <w:r w:rsidRPr="007557AD">
        <w:rPr>
          <w:rFonts w:ascii="Times New Roman" w:hAnsi="Times New Roman"/>
          <w:sz w:val="28"/>
          <w:szCs w:val="28"/>
          <w:lang w:val="en-US"/>
        </w:rPr>
        <w:t>Wren, D.A., Bedeian A.G., Breeze G.D. The foundations of Henri Fayol’s administrative theory. Management Decision, 2002, p. 906-918.</w:t>
      </w:r>
    </w:p>
    <w:sectPr w:rsidR="00150DB7" w:rsidRPr="00150DB7" w:rsidSect="00F0660A">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C5" w:rsidRDefault="00BF56C5" w:rsidP="00460ACE">
      <w:pPr>
        <w:spacing w:after="0" w:line="240" w:lineRule="auto"/>
      </w:pPr>
      <w:r>
        <w:separator/>
      </w:r>
    </w:p>
  </w:endnote>
  <w:endnote w:type="continuationSeparator" w:id="0">
    <w:p w:rsidR="00BF56C5" w:rsidRDefault="00BF56C5" w:rsidP="0046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C5" w:rsidRDefault="00BF56C5" w:rsidP="00460ACE">
      <w:pPr>
        <w:spacing w:after="0" w:line="240" w:lineRule="auto"/>
      </w:pPr>
      <w:r>
        <w:separator/>
      </w:r>
    </w:p>
  </w:footnote>
  <w:footnote w:type="continuationSeparator" w:id="0">
    <w:p w:rsidR="00BF56C5" w:rsidRDefault="00BF56C5" w:rsidP="00460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0"/>
        </w:tabs>
        <w:ind w:left="1069" w:hanging="360"/>
      </w:pPr>
    </w:lvl>
  </w:abstractNum>
  <w:abstractNum w:abstractNumId="1">
    <w:nsid w:val="0E1455EB"/>
    <w:multiLevelType w:val="hybridMultilevel"/>
    <w:tmpl w:val="A958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81975"/>
    <w:multiLevelType w:val="hybridMultilevel"/>
    <w:tmpl w:val="996C2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455ECC"/>
    <w:multiLevelType w:val="hybridMultilevel"/>
    <w:tmpl w:val="D806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D01577"/>
    <w:multiLevelType w:val="hybridMultilevel"/>
    <w:tmpl w:val="36C2F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C95E8E"/>
    <w:multiLevelType w:val="hybridMultilevel"/>
    <w:tmpl w:val="65F4A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FELayout/>
  </w:compat>
  <w:rsids>
    <w:rsidRoot w:val="00460ACE"/>
    <w:rsid w:val="00150DB7"/>
    <w:rsid w:val="00163255"/>
    <w:rsid w:val="00272691"/>
    <w:rsid w:val="00371FD4"/>
    <w:rsid w:val="003E253F"/>
    <w:rsid w:val="00460ACE"/>
    <w:rsid w:val="00487B35"/>
    <w:rsid w:val="008F2DC2"/>
    <w:rsid w:val="009C20DD"/>
    <w:rsid w:val="00AA46CD"/>
    <w:rsid w:val="00AF63B6"/>
    <w:rsid w:val="00B579B7"/>
    <w:rsid w:val="00BA4F0A"/>
    <w:rsid w:val="00BE3DA0"/>
    <w:rsid w:val="00BF56C5"/>
    <w:rsid w:val="00BF704B"/>
    <w:rsid w:val="00D71F66"/>
    <w:rsid w:val="00D83300"/>
    <w:rsid w:val="00F0660A"/>
    <w:rsid w:val="00F2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CE"/>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0ACE"/>
    <w:rPr>
      <w:rFonts w:ascii="Times New Roman" w:eastAsia="SimSun" w:hAnsi="Times New Roman"/>
      <w:color w:val="0000FF"/>
      <w:u w:val="single"/>
    </w:rPr>
  </w:style>
  <w:style w:type="paragraph" w:styleId="a4">
    <w:name w:val="footnote text"/>
    <w:basedOn w:val="a"/>
    <w:link w:val="a5"/>
    <w:uiPriority w:val="99"/>
    <w:semiHidden/>
    <w:unhideWhenUsed/>
    <w:rsid w:val="00460ACE"/>
    <w:pPr>
      <w:spacing w:after="0" w:line="240" w:lineRule="auto"/>
    </w:pPr>
    <w:rPr>
      <w:sz w:val="20"/>
      <w:szCs w:val="20"/>
    </w:rPr>
  </w:style>
  <w:style w:type="character" w:customStyle="1" w:styleId="a5">
    <w:name w:val="Текст сноски Знак"/>
    <w:basedOn w:val="a0"/>
    <w:link w:val="a4"/>
    <w:uiPriority w:val="99"/>
    <w:semiHidden/>
    <w:rsid w:val="00460ACE"/>
    <w:rPr>
      <w:rFonts w:ascii="Calibri" w:eastAsia="Calibri" w:hAnsi="Calibri" w:cs="Times New Roman"/>
      <w:sz w:val="20"/>
      <w:szCs w:val="20"/>
    </w:rPr>
  </w:style>
  <w:style w:type="character" w:styleId="a6">
    <w:name w:val="footnote reference"/>
    <w:uiPriority w:val="99"/>
    <w:semiHidden/>
    <w:unhideWhenUsed/>
    <w:rsid w:val="00460ACE"/>
    <w:rPr>
      <w:vertAlign w:val="superscript"/>
    </w:rPr>
  </w:style>
  <w:style w:type="paragraph" w:styleId="a7">
    <w:name w:val="List Paragraph"/>
    <w:basedOn w:val="a"/>
    <w:qFormat/>
    <w:rsid w:val="00460ACE"/>
    <w:pPr>
      <w:ind w:left="720"/>
      <w:contextualSpacing/>
    </w:pPr>
  </w:style>
  <w:style w:type="paragraph" w:styleId="a8">
    <w:name w:val="Balloon Text"/>
    <w:basedOn w:val="a"/>
    <w:link w:val="a9"/>
    <w:uiPriority w:val="99"/>
    <w:semiHidden/>
    <w:unhideWhenUsed/>
    <w:rsid w:val="00460ACE"/>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60ACE"/>
    <w:rPr>
      <w:rFonts w:ascii="Lucida Grande CY" w:eastAsia="Calibri" w:hAnsi="Lucida Grande CY" w:cs="Lucida Grande CY"/>
      <w:sz w:val="18"/>
      <w:szCs w:val="18"/>
      <w:lang w:eastAsia="en-US"/>
    </w:rPr>
  </w:style>
  <w:style w:type="character" w:styleId="aa">
    <w:name w:val="FollowedHyperlink"/>
    <w:basedOn w:val="a0"/>
    <w:uiPriority w:val="99"/>
    <w:semiHidden/>
    <w:unhideWhenUsed/>
    <w:rsid w:val="00272691"/>
    <w:rPr>
      <w:color w:val="800080" w:themeColor="followedHyperlink"/>
      <w:u w:val="single"/>
    </w:rPr>
  </w:style>
  <w:style w:type="character" w:styleId="ab">
    <w:name w:val="Emphasis"/>
    <w:uiPriority w:val="20"/>
    <w:qFormat/>
    <w:rsid w:val="00487B35"/>
    <w:rPr>
      <w:rFonts w:ascii="Times New Roman" w:eastAsia="SimSun" w:hAnsi="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CE"/>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0ACE"/>
    <w:rPr>
      <w:rFonts w:ascii="Times New Roman" w:eastAsia="SimSun" w:hAnsi="Times New Roman"/>
      <w:color w:val="0000FF"/>
      <w:u w:val="single"/>
    </w:rPr>
  </w:style>
  <w:style w:type="paragraph" w:styleId="a4">
    <w:name w:val="footnote text"/>
    <w:basedOn w:val="a"/>
    <w:link w:val="a5"/>
    <w:uiPriority w:val="99"/>
    <w:semiHidden/>
    <w:unhideWhenUsed/>
    <w:rsid w:val="00460ACE"/>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460ACE"/>
    <w:rPr>
      <w:rFonts w:ascii="Calibri" w:eastAsia="Calibri" w:hAnsi="Calibri" w:cs="Times New Roman"/>
      <w:sz w:val="20"/>
      <w:szCs w:val="20"/>
      <w:lang w:val="x-none" w:eastAsia="x-none"/>
    </w:rPr>
  </w:style>
  <w:style w:type="character" w:styleId="a6">
    <w:name w:val="footnote reference"/>
    <w:uiPriority w:val="99"/>
    <w:semiHidden/>
    <w:unhideWhenUsed/>
    <w:rsid w:val="00460ACE"/>
    <w:rPr>
      <w:vertAlign w:val="superscript"/>
    </w:rPr>
  </w:style>
  <w:style w:type="paragraph" w:styleId="a7">
    <w:name w:val="List Paragraph"/>
    <w:basedOn w:val="a"/>
    <w:qFormat/>
    <w:rsid w:val="00460ACE"/>
    <w:pPr>
      <w:ind w:left="720"/>
      <w:contextualSpacing/>
    </w:pPr>
  </w:style>
  <w:style w:type="paragraph" w:styleId="a8">
    <w:name w:val="Balloon Text"/>
    <w:basedOn w:val="a"/>
    <w:link w:val="a9"/>
    <w:uiPriority w:val="99"/>
    <w:semiHidden/>
    <w:unhideWhenUsed/>
    <w:rsid w:val="00460ACE"/>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60ACE"/>
    <w:rPr>
      <w:rFonts w:ascii="Lucida Grande CY" w:eastAsia="Calibri" w:hAnsi="Lucida Grande CY" w:cs="Lucida Grande CY"/>
      <w:sz w:val="18"/>
      <w:szCs w:val="18"/>
      <w:lang w:eastAsia="en-US"/>
    </w:rPr>
  </w:style>
  <w:style w:type="character" w:styleId="aa">
    <w:name w:val="FollowedHyperlink"/>
    <w:basedOn w:val="a0"/>
    <w:uiPriority w:val="99"/>
    <w:semiHidden/>
    <w:unhideWhenUsed/>
    <w:rsid w:val="00272691"/>
    <w:rPr>
      <w:color w:val="800080" w:themeColor="followedHyperlink"/>
      <w:u w:val="single"/>
    </w:rPr>
  </w:style>
  <w:style w:type="character" w:styleId="ab">
    <w:name w:val="Emphasis"/>
    <w:uiPriority w:val="20"/>
    <w:qFormat/>
    <w:rsid w:val="00487B35"/>
    <w:rPr>
      <w:rFonts w:ascii="Times New Roman" w:eastAsia="SimSun" w:hAnsi="Times New Roman"/>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vdon.ru/magazine/archive/n1y2013/149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vdon.ru/magazine/archive/n3y2013/1799"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4254</Words>
  <Characters>24248</Characters>
  <Application>Microsoft Office Word</Application>
  <DocSecurity>0</DocSecurity>
  <Lines>202</Lines>
  <Paragraphs>56</Paragraphs>
  <ScaleCrop>false</ScaleCrop>
  <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2</cp:lastModifiedBy>
  <cp:revision>11</cp:revision>
  <dcterms:created xsi:type="dcterms:W3CDTF">2013-12-10T19:28:00Z</dcterms:created>
  <dcterms:modified xsi:type="dcterms:W3CDTF">2014-02-18T18:33:00Z</dcterms:modified>
</cp:coreProperties>
</file>