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0E" w:rsidRDefault="00CC5D0E" w:rsidP="00CC5D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5B376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en-US" w:eastAsia="ru-RU"/>
        </w:rPr>
        <w:t>II</w:t>
      </w:r>
      <w:r w:rsidRPr="005B376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В</w:t>
      </w:r>
      <w:r w:rsidRPr="00917FE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сероссийский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ф</w:t>
      </w:r>
      <w:r w:rsidRPr="005B376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орум «Наука и человек в 21 веке»</w:t>
      </w:r>
    </w:p>
    <w:p w:rsidR="00CC5D0E" w:rsidRDefault="00CC5D0E" w:rsidP="00CC5D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CC5D0E" w:rsidRPr="00CC5D0E" w:rsidRDefault="00CC5D0E" w:rsidP="00CC5D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  <w:lang w:eastAsia="ru-RU"/>
        </w:rPr>
        <w:t>Оргкомитет</w:t>
      </w:r>
    </w:p>
    <w:p w:rsidR="00CC5D0E" w:rsidRDefault="00CC5D0E" w:rsidP="004E4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5B3763" w:rsidRPr="005B3763" w:rsidRDefault="005B3763" w:rsidP="004E4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7FE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С 17 по 20 сентября в Южном федеральном университете состоялся </w:t>
      </w:r>
      <w:r w:rsidRPr="005B376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en-US" w:eastAsia="ru-RU"/>
        </w:rPr>
        <w:t>II</w:t>
      </w:r>
      <w:r w:rsidRPr="005B376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4E45E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В</w:t>
      </w:r>
      <w:r w:rsidRPr="00917FE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сероссийский </w:t>
      </w:r>
      <w:r w:rsidR="0019047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ф</w:t>
      </w:r>
      <w:r w:rsidRPr="005B376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орум «Наука и человек в 21 веке»</w:t>
      </w:r>
      <w:r w:rsidR="00917FEB" w:rsidRPr="00917FE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, который</w:t>
      </w:r>
      <w:r w:rsidRPr="005B376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объединяет три научных мероприятия: </w:t>
      </w:r>
    </w:p>
    <w:p w:rsidR="005B3763" w:rsidRPr="005B3763" w:rsidRDefault="005B3763" w:rsidP="005B3763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3763">
        <w:rPr>
          <w:rFonts w:ascii="Times New Roman" w:eastAsia="Symbol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·       </w:t>
      </w:r>
      <w:r w:rsidRPr="005B376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Научную конференцию «Сессия Научного Совета РАН по акустике и XXV сессия РАО»;</w:t>
      </w:r>
    </w:p>
    <w:p w:rsidR="005B3763" w:rsidRPr="005B3763" w:rsidRDefault="005B3763" w:rsidP="005B3763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3763">
        <w:rPr>
          <w:rFonts w:ascii="Times New Roman" w:eastAsia="Symbol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·       </w:t>
      </w:r>
      <w:r w:rsidRPr="005B376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en-US" w:eastAsia="ru-RU"/>
        </w:rPr>
        <w:t>XII</w:t>
      </w:r>
      <w:r w:rsidRPr="005B376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Всероссийскую научно-техническую конференцию с международным участием "Медицинские информационные системы" МИС-2012;</w:t>
      </w:r>
    </w:p>
    <w:p w:rsidR="005B3763" w:rsidRDefault="005B3763" w:rsidP="005B3763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5B3763">
        <w:rPr>
          <w:rFonts w:ascii="Times New Roman" w:eastAsia="Symbol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·       </w:t>
      </w:r>
      <w:r w:rsidRPr="005B376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II </w:t>
      </w:r>
      <w:proofErr w:type="gramStart"/>
      <w:r w:rsidRPr="005B376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Всероссийскую</w:t>
      </w:r>
      <w:proofErr w:type="gramEnd"/>
      <w:r w:rsidRPr="005B376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школа-семинар «Инновации и перспективы медицинских информационных систем».</w:t>
      </w:r>
    </w:p>
    <w:p w:rsidR="004E45EA" w:rsidRPr="00D91997" w:rsidRDefault="004E45EA" w:rsidP="004E45EA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19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Тематика секций Форума: </w:t>
      </w:r>
    </w:p>
    <w:p w:rsidR="004E45EA" w:rsidRPr="004E45EA" w:rsidRDefault="004E45EA" w:rsidP="004E45EA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 Акустика речи</w:t>
      </w:r>
    </w:p>
    <w:p w:rsidR="004E45EA" w:rsidRPr="004E45EA" w:rsidRDefault="004E45EA" w:rsidP="004E45EA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 Акустические измерения и стандартизация</w:t>
      </w:r>
    </w:p>
    <w:p w:rsidR="004E45EA" w:rsidRPr="004E45EA" w:rsidRDefault="004E45EA" w:rsidP="004E45EA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 Акустика в высшей школе</w:t>
      </w:r>
    </w:p>
    <w:p w:rsidR="004E45EA" w:rsidRPr="004E45EA" w:rsidRDefault="004E45EA" w:rsidP="004E45EA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 Акустика океана</w:t>
      </w:r>
    </w:p>
    <w:p w:rsidR="004E45EA" w:rsidRPr="004E45EA" w:rsidRDefault="004E45EA" w:rsidP="004E45EA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 Акустические проблемы прикладной лингвистики</w:t>
      </w:r>
    </w:p>
    <w:p w:rsidR="004E45EA" w:rsidRPr="004E45EA" w:rsidRDefault="004E45EA" w:rsidP="004E45EA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·        </w:t>
      </w:r>
      <w:proofErr w:type="spellStart"/>
      <w:r w:rsidRPr="004E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Акустоэлектроника</w:t>
      </w:r>
      <w:proofErr w:type="spellEnd"/>
    </w:p>
    <w:p w:rsidR="004E45EA" w:rsidRPr="004E45EA" w:rsidRDefault="004E45EA" w:rsidP="004E45EA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 Архитектурная и строительная акустика</w:t>
      </w:r>
    </w:p>
    <w:p w:rsidR="004E45EA" w:rsidRPr="004E45EA" w:rsidRDefault="004E45EA" w:rsidP="004E45EA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 Атмосферная акустика</w:t>
      </w:r>
    </w:p>
    <w:p w:rsidR="004E45EA" w:rsidRPr="004E45EA" w:rsidRDefault="004E45EA" w:rsidP="004E45EA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·        </w:t>
      </w:r>
      <w:proofErr w:type="spellStart"/>
      <w:r w:rsidRPr="004E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Аэроакустика</w:t>
      </w:r>
      <w:proofErr w:type="spellEnd"/>
      <w:r w:rsidRPr="004E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E45EA" w:rsidRPr="004E45EA" w:rsidRDefault="004E45EA" w:rsidP="004E45EA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·        </w:t>
      </w:r>
      <w:proofErr w:type="spellStart"/>
      <w:r w:rsidRPr="004E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Геоакустика</w:t>
      </w:r>
      <w:proofErr w:type="spellEnd"/>
      <w:r w:rsidRPr="004E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E45EA" w:rsidRPr="004E45EA" w:rsidRDefault="004E45EA" w:rsidP="004E45EA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·        Медицинская, </w:t>
      </w:r>
      <w:proofErr w:type="spellStart"/>
      <w:r w:rsidRPr="004E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</w:t>
      </w:r>
      <w:proofErr w:type="spellEnd"/>
      <w:r w:rsidRPr="004E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 </w:t>
      </w:r>
      <w:proofErr w:type="spellStart"/>
      <w:r w:rsidRPr="004E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психоакустика</w:t>
      </w:r>
      <w:proofErr w:type="spellEnd"/>
      <w:r w:rsidRPr="004E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E45EA" w:rsidRPr="004E45EA" w:rsidRDefault="004E45EA" w:rsidP="004E45EA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 Музыкальная акустика</w:t>
      </w:r>
    </w:p>
    <w:p w:rsidR="004E45EA" w:rsidRPr="004E45EA" w:rsidRDefault="004E45EA" w:rsidP="004E45EA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 Нелинейная акустика</w:t>
      </w:r>
    </w:p>
    <w:p w:rsidR="004E45EA" w:rsidRPr="004E45EA" w:rsidRDefault="004E45EA" w:rsidP="004E45EA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·        </w:t>
      </w:r>
      <w:proofErr w:type="spellStart"/>
      <w:r w:rsidRPr="004E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Оптоакустика</w:t>
      </w:r>
      <w:proofErr w:type="spellEnd"/>
      <w:r w:rsidRPr="004E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E45EA" w:rsidRPr="004E45EA" w:rsidRDefault="004E45EA" w:rsidP="004E45EA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·        Распространение и дифракция волн </w:t>
      </w:r>
    </w:p>
    <w:p w:rsidR="004E45EA" w:rsidRPr="004E45EA" w:rsidRDefault="004E45EA" w:rsidP="004E45EA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 Физическая акустика</w:t>
      </w:r>
    </w:p>
    <w:p w:rsidR="004E45EA" w:rsidRPr="004E45EA" w:rsidRDefault="004E45EA" w:rsidP="004E45EA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 Шумы и вибрации</w:t>
      </w:r>
    </w:p>
    <w:p w:rsidR="004E45EA" w:rsidRPr="004E45EA" w:rsidRDefault="004E45EA" w:rsidP="004E45EA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 Ультразвук и ультразвуковая технология</w:t>
      </w:r>
    </w:p>
    <w:p w:rsidR="004E45EA" w:rsidRPr="004E45EA" w:rsidRDefault="004E45EA" w:rsidP="004E45EA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 Электроакустика</w:t>
      </w:r>
    </w:p>
    <w:p w:rsidR="004E45EA" w:rsidRPr="004E45EA" w:rsidRDefault="004E45EA" w:rsidP="004E45EA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E45EA" w:rsidRPr="004E45EA" w:rsidRDefault="004E45EA" w:rsidP="004E45EA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·        </w:t>
      </w:r>
      <w:proofErr w:type="spellStart"/>
      <w:proofErr w:type="gramStart"/>
      <w:r w:rsidRPr="004E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</w:t>
      </w:r>
      <w:proofErr w:type="gramEnd"/>
      <w:r w:rsidRPr="004E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одели</w:t>
      </w:r>
      <w:proofErr w:type="spellEnd"/>
      <w:r w:rsidRPr="004E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методы оценки и коррекции психофизиологического состояния человека-оператора;</w:t>
      </w:r>
    </w:p>
    <w:p w:rsidR="004E45EA" w:rsidRPr="004E45EA" w:rsidRDefault="004E45EA" w:rsidP="004E45EA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 Аппаратные и программные средства функциональной диагностики и терапии;</w:t>
      </w:r>
    </w:p>
    <w:p w:rsidR="004E45EA" w:rsidRPr="004E45EA" w:rsidRDefault="004E45EA" w:rsidP="004E45EA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 Акустические методы и приборы в медико-биологической практике;</w:t>
      </w:r>
    </w:p>
    <w:p w:rsidR="004E45EA" w:rsidRPr="004E45EA" w:rsidRDefault="004E45EA" w:rsidP="004E45EA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·        Биотехнологии, в т.ч. биомедицинские </w:t>
      </w:r>
      <w:proofErr w:type="spellStart"/>
      <w:r w:rsidRPr="004E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нанотехнологии</w:t>
      </w:r>
      <w:proofErr w:type="spellEnd"/>
      <w:r w:rsidRPr="004E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E45EA" w:rsidRPr="004E45EA" w:rsidRDefault="004E45EA" w:rsidP="004E45EA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 Методы и средства компьютерной стабилографии;</w:t>
      </w:r>
    </w:p>
    <w:p w:rsidR="004E45EA" w:rsidRPr="004E45EA" w:rsidRDefault="004E45EA" w:rsidP="004E45EA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 Информационно-психологическая безопасность человека;</w:t>
      </w:r>
    </w:p>
    <w:p w:rsidR="004E45EA" w:rsidRPr="004E45EA" w:rsidRDefault="004E45EA" w:rsidP="004E45EA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 Образование в сфере биомедицинской инженерии и информационно-психологической безопасности.</w:t>
      </w:r>
    </w:p>
    <w:p w:rsidR="004E45EA" w:rsidRPr="005B3763" w:rsidRDefault="004E45EA" w:rsidP="005B3763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D0562" w:rsidRDefault="00917FEB" w:rsidP="00917F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ЮФУ на кафедре </w:t>
      </w:r>
      <w:proofErr w:type="spellStart"/>
      <w:r w:rsidRPr="00917FEB">
        <w:rPr>
          <w:rFonts w:ascii="Times New Roman" w:hAnsi="Times New Roman" w:cs="Times New Roman"/>
          <w:color w:val="000000" w:themeColor="text1"/>
          <w:sz w:val="24"/>
          <w:szCs w:val="24"/>
        </w:rPr>
        <w:t>электрогидроакустической</w:t>
      </w:r>
      <w:proofErr w:type="spellEnd"/>
      <w:r w:rsidRPr="00917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медицинской техники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0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(ЭГА и МТ)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функционирует Южное отделение Российского акустического общества (РАО), которое возглавляет вице-президент РАО, заслуженный деятель науки и техники РФ, доктор технических наук, профессор Тимошенко Владимир Иванович.</w:t>
      </w:r>
      <w:r w:rsidR="00190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заседании президиума РАО было принято решение провести юбилейную </w:t>
      </w:r>
      <w:r w:rsidR="0019047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XXV</w:t>
      </w:r>
      <w:r w:rsidR="00190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сессию на базе Южного отделения в знак большого вклада в развитие акустической науки сотрудников и ученых кафедры ЭГА и МТ, а также в честь 50-летнего юбилея кафедры. </w:t>
      </w:r>
      <w:proofErr w:type="gramStart"/>
      <w:r w:rsidR="00190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мероприятии приняли участие свыше 120 ученых акустиков со всей страны и ближнего зарубежья – Москва </w:t>
      </w:r>
      <w:r w:rsidR="001904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(МГУ, Акустический институт, Институт океанологии РАН), С. Петербург, Н. Новгород, Саратов, Владивосток, Екатеринбург, Уфа, Томск, </w:t>
      </w:r>
      <w:r w:rsidR="009F2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Ростов-на-Дону, Таганрога </w:t>
      </w:r>
      <w:r w:rsidR="00190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Одесса (Украина), Минск (Беларусь), </w:t>
      </w:r>
      <w:proofErr w:type="spellStart"/>
      <w:r w:rsidR="00190476">
        <w:rPr>
          <w:rFonts w:ascii="Times New Roman" w:hAnsi="Times New Roman" w:cs="Times New Roman"/>
          <w:color w:val="000000" w:themeColor="text1"/>
          <w:sz w:val="24"/>
          <w:szCs w:val="24"/>
        </w:rPr>
        <w:t>Сухум</w:t>
      </w:r>
      <w:proofErr w:type="spellEnd"/>
      <w:r w:rsidR="00190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(Республика Абхазия) и др. Было прочитано свыше 60 докладов по 15 научным секциям конференции.</w:t>
      </w:r>
      <w:proofErr w:type="gramEnd"/>
      <w:r w:rsidR="00190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пленарном заседании с приветственным словом выступил академик РАН Виктор Анатольевич </w:t>
      </w:r>
      <w:proofErr w:type="spellStart"/>
      <w:r w:rsidR="00190476">
        <w:rPr>
          <w:rFonts w:ascii="Times New Roman" w:hAnsi="Times New Roman" w:cs="Times New Roman"/>
          <w:color w:val="000000" w:themeColor="text1"/>
          <w:sz w:val="24"/>
          <w:szCs w:val="24"/>
        </w:rPr>
        <w:t>Акуличев</w:t>
      </w:r>
      <w:proofErr w:type="spellEnd"/>
      <w:r w:rsidR="001904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536B2" w:rsidRPr="006536B2" w:rsidRDefault="00190476" w:rsidP="00917F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Медицинские информационные системы являются одним из двух основных научных направление кафедры ЭГА и МТ наряду с акустическими проблемами</w:t>
      </w:r>
      <w:r w:rsidR="004F3500">
        <w:rPr>
          <w:rFonts w:ascii="Times New Roman" w:hAnsi="Times New Roman" w:cs="Times New Roman"/>
          <w:color w:val="000000" w:themeColor="text1"/>
          <w:sz w:val="24"/>
          <w:szCs w:val="24"/>
        </w:rPr>
        <w:t>. Конференция проводится при поддержке Академии медико-технических наук и предприятий инновационного пояса, производящих медико-техническую продукцию: ЗАО «ОКБ</w:t>
      </w:r>
      <w:r w:rsidR="00653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4F3500">
        <w:rPr>
          <w:rFonts w:ascii="Times New Roman" w:hAnsi="Times New Roman" w:cs="Times New Roman"/>
          <w:color w:val="000000" w:themeColor="text1"/>
          <w:sz w:val="24"/>
          <w:szCs w:val="24"/>
        </w:rPr>
        <w:t>Ритм», НМФ «</w:t>
      </w:r>
      <w:proofErr w:type="spellStart"/>
      <w:r w:rsidR="004F3500">
        <w:rPr>
          <w:rFonts w:ascii="Times New Roman" w:hAnsi="Times New Roman" w:cs="Times New Roman"/>
          <w:color w:val="000000" w:themeColor="text1"/>
          <w:sz w:val="24"/>
          <w:szCs w:val="24"/>
        </w:rPr>
        <w:t>Нейротех</w:t>
      </w:r>
      <w:proofErr w:type="spellEnd"/>
      <w:r w:rsidR="004F3500">
        <w:rPr>
          <w:rFonts w:ascii="Times New Roman" w:hAnsi="Times New Roman" w:cs="Times New Roman"/>
          <w:color w:val="000000" w:themeColor="text1"/>
          <w:sz w:val="24"/>
          <w:szCs w:val="24"/>
        </w:rPr>
        <w:t>», НПКФ «Медиком МТД», ООО «</w:t>
      </w:r>
      <w:proofErr w:type="spellStart"/>
      <w:r w:rsidR="004F3500">
        <w:rPr>
          <w:rFonts w:ascii="Times New Roman" w:hAnsi="Times New Roman" w:cs="Times New Roman"/>
          <w:color w:val="000000" w:themeColor="text1"/>
          <w:sz w:val="24"/>
          <w:szCs w:val="24"/>
        </w:rPr>
        <w:t>Биофизсигнал</w:t>
      </w:r>
      <w:proofErr w:type="spellEnd"/>
      <w:r w:rsidR="004F3500">
        <w:rPr>
          <w:rFonts w:ascii="Times New Roman" w:hAnsi="Times New Roman" w:cs="Times New Roman"/>
          <w:color w:val="000000" w:themeColor="text1"/>
          <w:sz w:val="24"/>
          <w:szCs w:val="24"/>
        </w:rPr>
        <w:t>». С 2010 года конференция сопровождается молодежной школой семинаром «Инновации и перспективы медицинских информационных систем»</w:t>
      </w:r>
      <w:r w:rsidR="004E4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4E45EA">
        <w:rPr>
          <w:rFonts w:ascii="Times New Roman" w:hAnsi="Times New Roman" w:cs="Times New Roman"/>
          <w:color w:val="000000" w:themeColor="text1"/>
          <w:sz w:val="24"/>
          <w:szCs w:val="24"/>
        </w:rPr>
        <w:t>В работе секций приняли участие ведущие специалисты, молодые ученые, аспиранты и студенты из Москвы, С.Петербурга, Владивостока, Томска, Пензы, Ярославля, Саратова, Курска, Краснодара, Твери, Перми</w:t>
      </w:r>
      <w:r w:rsidR="009F2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E45EA">
        <w:rPr>
          <w:rFonts w:ascii="Times New Roman" w:hAnsi="Times New Roman" w:cs="Times New Roman"/>
          <w:color w:val="000000" w:themeColor="text1"/>
          <w:sz w:val="24"/>
          <w:szCs w:val="24"/>
        </w:rPr>
        <w:t>Казани</w:t>
      </w:r>
      <w:r w:rsidR="009F2906">
        <w:rPr>
          <w:rFonts w:ascii="Times New Roman" w:hAnsi="Times New Roman" w:cs="Times New Roman"/>
          <w:color w:val="000000" w:themeColor="text1"/>
          <w:sz w:val="24"/>
          <w:szCs w:val="24"/>
        </w:rPr>
        <w:t>, Ростова-на-Дону, Таганрога и др.</w:t>
      </w:r>
      <w:r w:rsidR="00653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Общее число участников 150 человек, прочитано свыше 40 докладов, сделаны презентации научных работ молодыми учеными, прочитано 4 лекции ведущими специалистами.</w:t>
      </w:r>
      <w:proofErr w:type="gramEnd"/>
      <w:r w:rsidR="00653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Прошел круглый стол по проблеме компьютерной стабилографии, который проводился в режиме </w:t>
      </w:r>
      <w:proofErr w:type="spellStart"/>
      <w:r w:rsidR="006536B2">
        <w:rPr>
          <w:rFonts w:ascii="Times New Roman" w:hAnsi="Times New Roman" w:cs="Times New Roman"/>
          <w:color w:val="000000" w:themeColor="text1"/>
          <w:sz w:val="24"/>
          <w:szCs w:val="24"/>
        </w:rPr>
        <w:t>он-лайн</w:t>
      </w:r>
      <w:proofErr w:type="spellEnd"/>
      <w:r w:rsidR="00653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трансляции.</w:t>
      </w:r>
    </w:p>
    <w:p w:rsidR="006536B2" w:rsidRDefault="00D91997" w:rsidP="00917F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 форума подержаны грантами РФФИ на проведение конференций и молодежной школы-семинара.</w:t>
      </w:r>
    </w:p>
    <w:p w:rsidR="006536B2" w:rsidRDefault="006536B2" w:rsidP="00917F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1997" w:rsidRDefault="00D91997" w:rsidP="00917F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D91997" w:rsidSect="0084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763"/>
    <w:rsid w:val="00190476"/>
    <w:rsid w:val="004E45EA"/>
    <w:rsid w:val="004F3500"/>
    <w:rsid w:val="005B3763"/>
    <w:rsid w:val="006536B2"/>
    <w:rsid w:val="00841D7A"/>
    <w:rsid w:val="00917FEB"/>
    <w:rsid w:val="009F2906"/>
    <w:rsid w:val="00BD0562"/>
    <w:rsid w:val="00CC5D0E"/>
    <w:rsid w:val="00D9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2</cp:revision>
  <dcterms:created xsi:type="dcterms:W3CDTF">2012-09-24T07:21:00Z</dcterms:created>
  <dcterms:modified xsi:type="dcterms:W3CDTF">2012-10-01T20:21:00Z</dcterms:modified>
</cp:coreProperties>
</file>